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CF9" w:rsidRPr="00FF123C" w:rsidRDefault="00614CF9" w:rsidP="00614CF9">
      <w:pPr>
        <w:jc w:val="center"/>
        <w:rPr>
          <w:b/>
          <w:bCs/>
          <w:caps/>
          <w:sz w:val="32"/>
          <w:szCs w:val="32"/>
        </w:rPr>
      </w:pPr>
      <w:r w:rsidRPr="00FF123C">
        <w:rPr>
          <w:b/>
          <w:bCs/>
          <w:caps/>
          <w:sz w:val="32"/>
          <w:szCs w:val="32"/>
        </w:rPr>
        <w:t xml:space="preserve">АДМИНИСТРАЦИЯ </w:t>
      </w:r>
    </w:p>
    <w:p w:rsidR="00614CF9" w:rsidRPr="00FF123C" w:rsidRDefault="00614CF9" w:rsidP="00614CF9">
      <w:pPr>
        <w:jc w:val="center"/>
        <w:rPr>
          <w:b/>
          <w:bCs/>
          <w:caps/>
          <w:sz w:val="32"/>
          <w:szCs w:val="32"/>
        </w:rPr>
      </w:pPr>
      <w:r w:rsidRPr="00FF123C">
        <w:rPr>
          <w:b/>
          <w:bCs/>
          <w:caps/>
          <w:sz w:val="32"/>
          <w:szCs w:val="32"/>
        </w:rPr>
        <w:t xml:space="preserve">СЕЛЬСКОГО ПОСЕЛЕНИЯ </w:t>
      </w:r>
      <w:r w:rsidRPr="005F49AC">
        <w:rPr>
          <w:b/>
          <w:bCs/>
          <w:caps/>
          <w:noProof/>
          <w:sz w:val="32"/>
          <w:szCs w:val="32"/>
        </w:rPr>
        <w:t>Рождествено</w:t>
      </w:r>
    </w:p>
    <w:p w:rsidR="00614CF9" w:rsidRPr="00FF123C" w:rsidRDefault="00614CF9" w:rsidP="00614CF9">
      <w:pPr>
        <w:jc w:val="center"/>
        <w:rPr>
          <w:b/>
          <w:bCs/>
          <w:caps/>
          <w:sz w:val="32"/>
          <w:szCs w:val="32"/>
        </w:rPr>
      </w:pPr>
      <w:r w:rsidRPr="00FF123C">
        <w:rPr>
          <w:b/>
          <w:bCs/>
          <w:caps/>
          <w:sz w:val="32"/>
          <w:szCs w:val="32"/>
        </w:rPr>
        <w:t xml:space="preserve">МУНИЦИПАЛЬНОГО района </w:t>
      </w:r>
      <w:r w:rsidRPr="005F49AC">
        <w:rPr>
          <w:b/>
          <w:bCs/>
          <w:caps/>
          <w:noProof/>
          <w:sz w:val="32"/>
          <w:szCs w:val="32"/>
        </w:rPr>
        <w:t>Волжский</w:t>
      </w:r>
    </w:p>
    <w:p w:rsidR="00614CF9" w:rsidRPr="00FF123C" w:rsidRDefault="00614CF9" w:rsidP="00614CF9">
      <w:pPr>
        <w:jc w:val="center"/>
        <w:rPr>
          <w:b/>
          <w:bCs/>
          <w:caps/>
          <w:sz w:val="32"/>
          <w:szCs w:val="32"/>
        </w:rPr>
      </w:pPr>
      <w:r w:rsidRPr="00FF123C">
        <w:rPr>
          <w:b/>
          <w:bCs/>
          <w:caps/>
          <w:sz w:val="32"/>
          <w:szCs w:val="32"/>
        </w:rPr>
        <w:t xml:space="preserve">САМАРСКОЙ ОБЛАСТИ </w:t>
      </w:r>
    </w:p>
    <w:p w:rsidR="00614CF9" w:rsidRPr="006B5293" w:rsidRDefault="00614CF9" w:rsidP="00614CF9">
      <w:pPr>
        <w:rPr>
          <w:b/>
          <w:bCs/>
          <w:sz w:val="32"/>
          <w:szCs w:val="32"/>
        </w:rPr>
      </w:pPr>
    </w:p>
    <w:p w:rsidR="00614CF9" w:rsidRPr="006B5293" w:rsidRDefault="00614CF9" w:rsidP="00614CF9">
      <w:pPr>
        <w:jc w:val="center"/>
        <w:rPr>
          <w:b/>
          <w:bCs/>
          <w:sz w:val="32"/>
          <w:szCs w:val="32"/>
        </w:rPr>
      </w:pPr>
      <w:r w:rsidRPr="006B5293">
        <w:rPr>
          <w:b/>
          <w:bCs/>
          <w:sz w:val="32"/>
          <w:szCs w:val="32"/>
        </w:rPr>
        <w:t>ПОСТАНОВЛЕНИЕ</w:t>
      </w:r>
    </w:p>
    <w:p w:rsidR="00614CF9" w:rsidRPr="006B5293" w:rsidRDefault="00614CF9" w:rsidP="00614CF9">
      <w:pPr>
        <w:jc w:val="center"/>
        <w:rPr>
          <w:sz w:val="28"/>
          <w:szCs w:val="28"/>
        </w:rPr>
      </w:pPr>
    </w:p>
    <w:p w:rsidR="00614CF9" w:rsidRPr="00614CF9" w:rsidRDefault="00614CF9" w:rsidP="00614CF9">
      <w:pPr>
        <w:jc w:val="center"/>
        <w:rPr>
          <w:sz w:val="28"/>
          <w:szCs w:val="28"/>
          <w:u w:val="single"/>
        </w:rPr>
      </w:pPr>
      <w:r w:rsidRPr="00614CF9">
        <w:rPr>
          <w:sz w:val="28"/>
          <w:szCs w:val="28"/>
        </w:rPr>
        <w:t xml:space="preserve">от 25 декабря 2013г. № </w:t>
      </w:r>
      <w:r w:rsidRPr="00614CF9">
        <w:rPr>
          <w:sz w:val="28"/>
          <w:szCs w:val="28"/>
          <w:u w:val="single"/>
        </w:rPr>
        <w:t>106</w:t>
      </w:r>
    </w:p>
    <w:p w:rsidR="00614CF9" w:rsidRDefault="00614CF9" w:rsidP="00614CF9">
      <w:pPr>
        <w:spacing w:before="100" w:beforeAutospacing="1" w:after="100" w:afterAutospacing="1"/>
        <w:jc w:val="center"/>
        <w:outlineLvl w:val="0"/>
        <w:rPr>
          <w:bCs/>
          <w:kern w:val="36"/>
          <w:sz w:val="28"/>
          <w:szCs w:val="28"/>
        </w:rPr>
      </w:pPr>
      <w:r w:rsidRPr="00614CF9">
        <w:rPr>
          <w:bCs/>
          <w:kern w:val="36"/>
          <w:sz w:val="28"/>
          <w:szCs w:val="28"/>
        </w:rPr>
        <w:t>«Об утверждении административного регламента по предоставлению муниципальной услуги «Прием заявления, документов и заключение, изменение, расторжение договоров социального найма, найма специализированных жилых помещений»</w:t>
      </w:r>
    </w:p>
    <w:p w:rsidR="000474EB" w:rsidRPr="005A58FC" w:rsidRDefault="000474EB" w:rsidP="00041213">
      <w:pPr>
        <w:shd w:val="clear" w:color="auto" w:fill="FFFFFF"/>
        <w:jc w:val="both"/>
        <w:textAlignment w:val="top"/>
        <w:rPr>
          <w:bCs/>
          <w:sz w:val="28"/>
          <w:szCs w:val="28"/>
          <w:bdr w:val="none" w:sz="0" w:space="0" w:color="auto" w:frame="1"/>
        </w:rPr>
      </w:pPr>
      <w:r w:rsidRPr="009236F3">
        <w:rPr>
          <w:bCs/>
          <w:sz w:val="28"/>
          <w:szCs w:val="28"/>
          <w:bdr w:val="none" w:sz="0" w:space="0" w:color="auto" w:frame="1"/>
        </w:rPr>
        <w:t>В соответствии с Федеральным</w:t>
      </w:r>
      <w:r>
        <w:rPr>
          <w:bCs/>
          <w:sz w:val="28"/>
          <w:szCs w:val="28"/>
          <w:bdr w:val="none" w:sz="0" w:space="0" w:color="auto" w:frame="1"/>
        </w:rPr>
        <w:t xml:space="preserve"> законом от 06 октября 2003</w:t>
      </w:r>
      <w:r w:rsidRPr="009236F3">
        <w:rPr>
          <w:bCs/>
          <w:sz w:val="28"/>
          <w:szCs w:val="28"/>
          <w:bdr w:val="none" w:sz="0" w:space="0" w:color="auto" w:frame="1"/>
        </w:rPr>
        <w:t xml:space="preserve"> № 131-ФЗ «Об общих принципах организации местного самоуправления в Российской Федерации», </w:t>
      </w:r>
      <w:r w:rsidRPr="005A58FC">
        <w:rPr>
          <w:bCs/>
          <w:sz w:val="28"/>
          <w:szCs w:val="28"/>
          <w:bdr w:val="none" w:sz="0" w:space="0" w:color="auto" w:frame="1"/>
        </w:rPr>
        <w:t>с Федеральным Зако</w:t>
      </w:r>
      <w:r>
        <w:rPr>
          <w:bCs/>
          <w:sz w:val="28"/>
          <w:szCs w:val="28"/>
          <w:bdr w:val="none" w:sz="0" w:space="0" w:color="auto" w:frame="1"/>
        </w:rPr>
        <w:t xml:space="preserve">ном от 27. 07. 2010  № 210-ФЗ </w:t>
      </w:r>
      <w:r w:rsidRPr="005A58FC">
        <w:rPr>
          <w:bCs/>
          <w:sz w:val="28"/>
          <w:szCs w:val="28"/>
          <w:bdr w:val="none" w:sz="0" w:space="0" w:color="auto" w:frame="1"/>
        </w:rPr>
        <w:t>«Об организации предоставления государств</w:t>
      </w:r>
      <w:r>
        <w:rPr>
          <w:bCs/>
          <w:sz w:val="28"/>
          <w:szCs w:val="28"/>
          <w:bdr w:val="none" w:sz="0" w:space="0" w:color="auto" w:frame="1"/>
        </w:rPr>
        <w:t>енных и муниципальных услуг»,</w:t>
      </w:r>
      <w:r w:rsidRPr="005A58FC">
        <w:rPr>
          <w:bCs/>
          <w:sz w:val="28"/>
          <w:szCs w:val="28"/>
          <w:bdr w:val="none" w:sz="0" w:space="0" w:color="auto" w:frame="1"/>
        </w:rPr>
        <w:t xml:space="preserve">  Администрация сельского поселения </w:t>
      </w:r>
      <w:r>
        <w:rPr>
          <w:bCs/>
          <w:sz w:val="28"/>
          <w:szCs w:val="28"/>
          <w:bdr w:val="none" w:sz="0" w:space="0" w:color="auto" w:frame="1"/>
        </w:rPr>
        <w:t>Рождествено</w:t>
      </w:r>
      <w:r w:rsidRPr="005A58FC">
        <w:rPr>
          <w:bCs/>
          <w:sz w:val="28"/>
          <w:szCs w:val="28"/>
          <w:bdr w:val="none" w:sz="0" w:space="0" w:color="auto" w:frame="1"/>
        </w:rPr>
        <w:t xml:space="preserve"> муниципального района </w:t>
      </w:r>
      <w:proofErr w:type="gramStart"/>
      <w:r w:rsidRPr="005A58FC">
        <w:rPr>
          <w:bCs/>
          <w:sz w:val="28"/>
          <w:szCs w:val="28"/>
          <w:bdr w:val="none" w:sz="0" w:space="0" w:color="auto" w:frame="1"/>
        </w:rPr>
        <w:t>Волжский</w:t>
      </w:r>
      <w:proofErr w:type="gramEnd"/>
      <w:r w:rsidRPr="005A58FC">
        <w:rPr>
          <w:bCs/>
          <w:sz w:val="28"/>
          <w:szCs w:val="28"/>
          <w:bdr w:val="none" w:sz="0" w:space="0" w:color="auto" w:frame="1"/>
        </w:rPr>
        <w:t xml:space="preserve"> Самарской области</w:t>
      </w:r>
    </w:p>
    <w:p w:rsidR="000474EB" w:rsidRPr="005A58FC" w:rsidRDefault="000474EB" w:rsidP="000474EB">
      <w:pPr>
        <w:shd w:val="clear" w:color="auto" w:fill="FFFFFF"/>
        <w:spacing w:line="360" w:lineRule="auto"/>
        <w:jc w:val="center"/>
        <w:textAlignment w:val="top"/>
        <w:rPr>
          <w:b/>
          <w:bCs/>
          <w:sz w:val="16"/>
          <w:szCs w:val="16"/>
          <w:bdr w:val="none" w:sz="0" w:space="0" w:color="auto" w:frame="1"/>
        </w:rPr>
      </w:pPr>
    </w:p>
    <w:p w:rsidR="000474EB" w:rsidRPr="005A58FC" w:rsidRDefault="000474EB" w:rsidP="000474EB">
      <w:pPr>
        <w:shd w:val="clear" w:color="auto" w:fill="FFFFFF"/>
        <w:spacing w:line="360" w:lineRule="auto"/>
        <w:jc w:val="center"/>
        <w:textAlignment w:val="top"/>
        <w:rPr>
          <w:b/>
          <w:bCs/>
          <w:sz w:val="28"/>
          <w:szCs w:val="28"/>
          <w:bdr w:val="none" w:sz="0" w:space="0" w:color="auto" w:frame="1"/>
        </w:rPr>
      </w:pPr>
      <w:proofErr w:type="gramStart"/>
      <w:r w:rsidRPr="005A58FC">
        <w:rPr>
          <w:b/>
          <w:bCs/>
          <w:sz w:val="28"/>
          <w:szCs w:val="28"/>
          <w:bdr w:val="none" w:sz="0" w:space="0" w:color="auto" w:frame="1"/>
        </w:rPr>
        <w:t>П</w:t>
      </w:r>
      <w:proofErr w:type="gramEnd"/>
      <w:r w:rsidRPr="005A58FC">
        <w:rPr>
          <w:b/>
          <w:bCs/>
          <w:sz w:val="28"/>
          <w:szCs w:val="28"/>
          <w:bdr w:val="none" w:sz="0" w:space="0" w:color="auto" w:frame="1"/>
        </w:rPr>
        <w:t xml:space="preserve"> О С Т А Н О В Л Я Е Т:</w:t>
      </w:r>
    </w:p>
    <w:p w:rsidR="000474EB" w:rsidRDefault="000474EB" w:rsidP="00041213">
      <w:pPr>
        <w:shd w:val="clear" w:color="auto" w:fill="FFFFFF"/>
        <w:jc w:val="both"/>
        <w:textAlignment w:val="top"/>
        <w:rPr>
          <w:bCs/>
          <w:sz w:val="28"/>
          <w:szCs w:val="28"/>
          <w:bdr w:val="none" w:sz="0" w:space="0" w:color="auto" w:frame="1"/>
        </w:rPr>
      </w:pPr>
      <w:r w:rsidRPr="005A58FC">
        <w:rPr>
          <w:bCs/>
          <w:sz w:val="28"/>
          <w:szCs w:val="28"/>
          <w:bdr w:val="none" w:sz="0" w:space="0" w:color="auto" w:frame="1"/>
        </w:rPr>
        <w:t xml:space="preserve">        1. Утвердить  административный  регламент  по предоста</w:t>
      </w:r>
      <w:r>
        <w:rPr>
          <w:bCs/>
          <w:sz w:val="28"/>
          <w:szCs w:val="28"/>
          <w:bdr w:val="none" w:sz="0" w:space="0" w:color="auto" w:frame="1"/>
        </w:rPr>
        <w:t xml:space="preserve">влению муниципальной  услуги   </w:t>
      </w:r>
      <w:r w:rsidRPr="005A58FC">
        <w:rPr>
          <w:bCs/>
          <w:sz w:val="28"/>
          <w:szCs w:val="28"/>
          <w:bdr w:val="none" w:sz="0" w:space="0" w:color="auto" w:frame="1"/>
        </w:rPr>
        <w:t>«Прием заявления,    документов и заключение, изменение, расторжение договоров социального найма, найма специализированных жилых помещений»</w:t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 w:rsidRPr="005A58FC">
        <w:rPr>
          <w:bCs/>
          <w:sz w:val="28"/>
          <w:szCs w:val="28"/>
          <w:bdr w:val="none" w:sz="0" w:space="0" w:color="auto" w:frame="1"/>
        </w:rPr>
        <w:t xml:space="preserve"> (приложение).</w:t>
      </w:r>
    </w:p>
    <w:p w:rsidR="000474EB" w:rsidRDefault="000474EB" w:rsidP="00041213">
      <w:pPr>
        <w:shd w:val="clear" w:color="auto" w:fill="FFFFFF"/>
        <w:jc w:val="both"/>
        <w:textAlignment w:val="top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          </w:t>
      </w:r>
      <w:r w:rsidRPr="005A58FC">
        <w:rPr>
          <w:bCs/>
          <w:sz w:val="28"/>
          <w:szCs w:val="28"/>
          <w:bdr w:val="none" w:sz="0" w:space="0" w:color="auto" w:frame="1"/>
        </w:rPr>
        <w:t xml:space="preserve">2. </w:t>
      </w:r>
      <w:r w:rsidR="00F964C1">
        <w:rPr>
          <w:bCs/>
          <w:sz w:val="28"/>
          <w:szCs w:val="28"/>
          <w:bdr w:val="none" w:sz="0" w:space="0" w:color="auto" w:frame="1"/>
        </w:rPr>
        <w:t>Специалисту администрации</w:t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 w:rsidRPr="009236F3">
        <w:rPr>
          <w:bCs/>
          <w:sz w:val="28"/>
          <w:szCs w:val="28"/>
          <w:bdr w:val="none" w:sz="0" w:space="0" w:color="auto" w:frame="1"/>
        </w:rPr>
        <w:t>обеспечить предоставление первоочередной муниципальной услуги</w:t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 w:rsidRPr="009236F3">
        <w:rPr>
          <w:bCs/>
          <w:sz w:val="28"/>
          <w:szCs w:val="28"/>
          <w:bdr w:val="none" w:sz="0" w:space="0" w:color="auto" w:frame="1"/>
        </w:rPr>
        <w:t>«Прием заявления, документов и заключение, изменение, расторжение договоров социального найма, найма специализированных жилых помещений» в соответствии с утвержденным административным регламентом с  момента вступления в силу настоящего постановления.</w:t>
      </w:r>
    </w:p>
    <w:p w:rsidR="000474EB" w:rsidRPr="005A58FC" w:rsidRDefault="000474EB" w:rsidP="00041213">
      <w:pPr>
        <w:shd w:val="clear" w:color="auto" w:fill="FFFFFF"/>
        <w:jc w:val="both"/>
        <w:textAlignment w:val="top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        3. </w:t>
      </w:r>
      <w:r w:rsidRPr="005A58FC">
        <w:rPr>
          <w:bCs/>
          <w:sz w:val="28"/>
          <w:szCs w:val="28"/>
          <w:bdr w:val="none" w:sz="0" w:space="0" w:color="auto" w:frame="1"/>
        </w:rPr>
        <w:t>Обнародовать настоящ</w:t>
      </w:r>
      <w:r>
        <w:rPr>
          <w:bCs/>
          <w:sz w:val="28"/>
          <w:szCs w:val="28"/>
          <w:bdr w:val="none" w:sz="0" w:space="0" w:color="auto" w:frame="1"/>
        </w:rPr>
        <w:t xml:space="preserve">ее Постановление </w:t>
      </w:r>
      <w:r w:rsidRPr="005A58FC">
        <w:rPr>
          <w:bCs/>
          <w:sz w:val="28"/>
          <w:szCs w:val="28"/>
          <w:bdr w:val="none" w:sz="0" w:space="0" w:color="auto" w:frame="1"/>
        </w:rPr>
        <w:t xml:space="preserve"> путем размещения в сети Интернет  на официальном сайте Администрации  сельского поселения </w:t>
      </w:r>
      <w:r>
        <w:rPr>
          <w:bCs/>
          <w:sz w:val="28"/>
          <w:szCs w:val="28"/>
          <w:bdr w:val="none" w:sz="0" w:space="0" w:color="auto" w:frame="1"/>
        </w:rPr>
        <w:t>Рождествено</w:t>
      </w:r>
      <w:r w:rsidRPr="005A58FC">
        <w:rPr>
          <w:bCs/>
          <w:sz w:val="28"/>
          <w:szCs w:val="28"/>
          <w:bdr w:val="none" w:sz="0" w:space="0" w:color="auto" w:frame="1"/>
        </w:rPr>
        <w:t xml:space="preserve"> муниципального района Волжский Самарской об</w:t>
      </w:r>
      <w:r w:rsidR="00041213">
        <w:rPr>
          <w:bCs/>
          <w:sz w:val="28"/>
          <w:szCs w:val="28"/>
          <w:bdr w:val="none" w:sz="0" w:space="0" w:color="auto" w:frame="1"/>
        </w:rPr>
        <w:t>ласти</w:t>
      </w:r>
      <w:r w:rsidRPr="005A58FC">
        <w:rPr>
          <w:bCs/>
          <w:sz w:val="28"/>
          <w:szCs w:val="28"/>
          <w:bdr w:val="none" w:sz="0" w:space="0" w:color="auto" w:frame="1"/>
        </w:rPr>
        <w:t xml:space="preserve"> и в газете «</w:t>
      </w:r>
      <w:r>
        <w:rPr>
          <w:bCs/>
          <w:sz w:val="28"/>
          <w:szCs w:val="28"/>
          <w:bdr w:val="none" w:sz="0" w:space="0" w:color="auto" w:frame="1"/>
        </w:rPr>
        <w:t>Волжская новь</w:t>
      </w:r>
      <w:r w:rsidRPr="005A58FC">
        <w:rPr>
          <w:bCs/>
          <w:sz w:val="28"/>
          <w:szCs w:val="28"/>
          <w:bdr w:val="none" w:sz="0" w:space="0" w:color="auto" w:frame="1"/>
        </w:rPr>
        <w:t>»</w:t>
      </w:r>
    </w:p>
    <w:p w:rsidR="000474EB" w:rsidRPr="005A58FC" w:rsidRDefault="000474EB" w:rsidP="00041213">
      <w:pPr>
        <w:shd w:val="clear" w:color="auto" w:fill="FFFFFF"/>
        <w:jc w:val="both"/>
        <w:textAlignment w:val="top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       4. </w:t>
      </w:r>
      <w:r w:rsidRPr="005A58FC">
        <w:rPr>
          <w:bCs/>
          <w:sz w:val="28"/>
          <w:szCs w:val="28"/>
          <w:bdr w:val="none" w:sz="0" w:space="0" w:color="auto" w:frame="1"/>
        </w:rPr>
        <w:t>Настоящее постановление вступает в силу со д</w:t>
      </w:r>
      <w:r w:rsidR="00041213">
        <w:rPr>
          <w:bCs/>
          <w:sz w:val="28"/>
          <w:szCs w:val="28"/>
          <w:bdr w:val="none" w:sz="0" w:space="0" w:color="auto" w:frame="1"/>
        </w:rPr>
        <w:t>ня подписания</w:t>
      </w:r>
      <w:r w:rsidRPr="005A58FC">
        <w:rPr>
          <w:bCs/>
          <w:sz w:val="28"/>
          <w:szCs w:val="28"/>
          <w:bdr w:val="none" w:sz="0" w:space="0" w:color="auto" w:frame="1"/>
        </w:rPr>
        <w:t>.</w:t>
      </w:r>
    </w:p>
    <w:p w:rsidR="000474EB" w:rsidRDefault="00041213" w:rsidP="00041213">
      <w:pPr>
        <w:shd w:val="clear" w:color="auto" w:fill="FFFFFF"/>
        <w:jc w:val="both"/>
        <w:textAlignment w:val="top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       </w:t>
      </w:r>
      <w:r w:rsidR="000474EB">
        <w:rPr>
          <w:bCs/>
          <w:sz w:val="28"/>
          <w:szCs w:val="28"/>
          <w:bdr w:val="none" w:sz="0" w:space="0" w:color="auto" w:frame="1"/>
        </w:rPr>
        <w:t xml:space="preserve">5.  </w:t>
      </w:r>
      <w:r w:rsidR="000474EB" w:rsidRPr="005A58FC">
        <w:rPr>
          <w:bCs/>
          <w:sz w:val="28"/>
          <w:szCs w:val="28"/>
          <w:bdr w:val="none" w:sz="0" w:space="0" w:color="auto" w:frame="1"/>
        </w:rPr>
        <w:t xml:space="preserve"> </w:t>
      </w:r>
      <w:proofErr w:type="gramStart"/>
      <w:r w:rsidR="000474EB" w:rsidRPr="005A58FC">
        <w:rPr>
          <w:bCs/>
          <w:sz w:val="28"/>
          <w:szCs w:val="28"/>
          <w:bdr w:val="none" w:sz="0" w:space="0" w:color="auto" w:frame="1"/>
        </w:rPr>
        <w:t>Контроль за</w:t>
      </w:r>
      <w:proofErr w:type="gramEnd"/>
      <w:r w:rsidR="000474EB" w:rsidRPr="005A58FC">
        <w:rPr>
          <w:bCs/>
          <w:sz w:val="28"/>
          <w:szCs w:val="28"/>
          <w:bdr w:val="none" w:sz="0" w:space="0" w:color="auto" w:frame="1"/>
        </w:rPr>
        <w:t xml:space="preserve"> исполнением настоящего постановления  оставляю за собой.</w:t>
      </w:r>
    </w:p>
    <w:p w:rsidR="00041213" w:rsidRDefault="00041213" w:rsidP="00041213">
      <w:pPr>
        <w:shd w:val="clear" w:color="auto" w:fill="FFFFFF"/>
        <w:jc w:val="both"/>
        <w:textAlignment w:val="top"/>
        <w:rPr>
          <w:bCs/>
          <w:sz w:val="28"/>
          <w:szCs w:val="28"/>
          <w:bdr w:val="none" w:sz="0" w:space="0" w:color="auto" w:frame="1"/>
        </w:rPr>
      </w:pP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bCs/>
          <w:sz w:val="28"/>
          <w:szCs w:val="28"/>
          <w:bdr w:val="none" w:sz="0" w:space="0" w:color="auto" w:frame="1"/>
        </w:rPr>
      </w:pPr>
    </w:p>
    <w:p w:rsidR="00041213" w:rsidRPr="006B5293" w:rsidRDefault="00041213" w:rsidP="00041213">
      <w:pPr>
        <w:rPr>
          <w:sz w:val="28"/>
          <w:szCs w:val="28"/>
        </w:rPr>
      </w:pPr>
      <w:r w:rsidRPr="006B529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</w:t>
      </w:r>
      <w:r w:rsidRPr="006B5293">
        <w:rPr>
          <w:sz w:val="28"/>
          <w:szCs w:val="28"/>
        </w:rPr>
        <w:t>ого</w:t>
      </w:r>
      <w:r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F49AC">
        <w:rPr>
          <w:noProof/>
          <w:sz w:val="28"/>
          <w:szCs w:val="28"/>
        </w:rPr>
        <w:t>С.Г. Мальцев</w:t>
      </w:r>
    </w:p>
    <w:p w:rsidR="00041213" w:rsidRDefault="00041213" w:rsidP="00041213">
      <w:pPr>
        <w:rPr>
          <w:sz w:val="28"/>
          <w:szCs w:val="28"/>
        </w:rPr>
      </w:pPr>
      <w:r w:rsidRPr="005F49AC">
        <w:rPr>
          <w:noProof/>
          <w:sz w:val="28"/>
          <w:szCs w:val="28"/>
        </w:rPr>
        <w:t>Рождествено</w:t>
      </w:r>
    </w:p>
    <w:p w:rsidR="00041213" w:rsidRDefault="00041213" w:rsidP="00041213">
      <w:pPr>
        <w:ind w:left="4962"/>
        <w:jc w:val="center"/>
        <w:rPr>
          <w:sz w:val="24"/>
          <w:szCs w:val="24"/>
        </w:rPr>
      </w:pPr>
    </w:p>
    <w:p w:rsidR="00041213" w:rsidRPr="006B5293" w:rsidRDefault="00041213" w:rsidP="00041213">
      <w:pPr>
        <w:ind w:left="4962"/>
        <w:jc w:val="right"/>
        <w:rPr>
          <w:sz w:val="24"/>
          <w:szCs w:val="24"/>
        </w:rPr>
      </w:pPr>
      <w:r w:rsidRPr="006B5293">
        <w:rPr>
          <w:sz w:val="24"/>
          <w:szCs w:val="24"/>
        </w:rPr>
        <w:lastRenderedPageBreak/>
        <w:t>Приложение № 1</w:t>
      </w:r>
    </w:p>
    <w:p w:rsidR="00041213" w:rsidRPr="006B5293" w:rsidRDefault="00041213" w:rsidP="00041213">
      <w:pPr>
        <w:ind w:left="4962"/>
        <w:jc w:val="right"/>
        <w:rPr>
          <w:sz w:val="24"/>
          <w:szCs w:val="24"/>
        </w:rPr>
      </w:pPr>
      <w:r w:rsidRPr="006B5293">
        <w:rPr>
          <w:sz w:val="24"/>
          <w:szCs w:val="24"/>
        </w:rPr>
        <w:t>к постановлению Администрации</w:t>
      </w:r>
    </w:p>
    <w:p w:rsidR="00041213" w:rsidRPr="006B5293" w:rsidRDefault="00041213" w:rsidP="00041213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>сельск</w:t>
      </w:r>
      <w:r w:rsidRPr="006B5293">
        <w:rPr>
          <w:sz w:val="24"/>
          <w:szCs w:val="24"/>
        </w:rPr>
        <w:t xml:space="preserve">ого поселения </w:t>
      </w:r>
      <w:r w:rsidRPr="005F49AC">
        <w:rPr>
          <w:noProof/>
          <w:sz w:val="24"/>
          <w:szCs w:val="24"/>
        </w:rPr>
        <w:t>Рождествено</w:t>
      </w:r>
    </w:p>
    <w:p w:rsidR="00041213" w:rsidRPr="006B5293" w:rsidRDefault="00041213" w:rsidP="00041213">
      <w:pPr>
        <w:ind w:left="4962"/>
        <w:jc w:val="right"/>
        <w:rPr>
          <w:sz w:val="24"/>
          <w:szCs w:val="24"/>
        </w:rPr>
      </w:pPr>
      <w:r w:rsidRPr="006B5293">
        <w:rPr>
          <w:sz w:val="24"/>
          <w:szCs w:val="24"/>
        </w:rPr>
        <w:t xml:space="preserve">муниципального района </w:t>
      </w:r>
      <w:r w:rsidRPr="005F49AC">
        <w:rPr>
          <w:noProof/>
          <w:sz w:val="24"/>
          <w:szCs w:val="24"/>
        </w:rPr>
        <w:t>Волжский</w:t>
      </w:r>
    </w:p>
    <w:p w:rsidR="00041213" w:rsidRPr="006B5293" w:rsidRDefault="00041213" w:rsidP="00041213">
      <w:pPr>
        <w:ind w:left="4962"/>
        <w:jc w:val="right"/>
        <w:rPr>
          <w:sz w:val="24"/>
          <w:szCs w:val="24"/>
        </w:rPr>
      </w:pPr>
      <w:r w:rsidRPr="006B5293">
        <w:rPr>
          <w:sz w:val="24"/>
          <w:szCs w:val="24"/>
        </w:rPr>
        <w:t>Самарской области</w:t>
      </w:r>
    </w:p>
    <w:p w:rsidR="00041213" w:rsidRDefault="00041213" w:rsidP="00041213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>от 25.12.13г. № 106</w:t>
      </w:r>
    </w:p>
    <w:p w:rsidR="00041213" w:rsidRDefault="00041213" w:rsidP="00041213">
      <w:pPr>
        <w:ind w:left="4962"/>
        <w:jc w:val="both"/>
        <w:rPr>
          <w:sz w:val="24"/>
          <w:szCs w:val="24"/>
        </w:rPr>
      </w:pPr>
    </w:p>
    <w:p w:rsidR="00041213" w:rsidRDefault="00041213" w:rsidP="00041213">
      <w:pPr>
        <w:ind w:left="4962"/>
        <w:jc w:val="both"/>
        <w:rPr>
          <w:sz w:val="24"/>
          <w:szCs w:val="24"/>
        </w:rPr>
      </w:pPr>
    </w:p>
    <w:p w:rsidR="00041213" w:rsidRPr="005A58FC" w:rsidRDefault="00041213" w:rsidP="00041213">
      <w:pPr>
        <w:shd w:val="clear" w:color="auto" w:fill="FFFFFF"/>
        <w:jc w:val="center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b/>
          <w:bCs/>
          <w:sz w:val="24"/>
          <w:szCs w:val="24"/>
          <w:bdr w:val="none" w:sz="0" w:space="0" w:color="auto" w:frame="1"/>
        </w:rPr>
        <w:t>Административный регламент</w:t>
      </w:r>
    </w:p>
    <w:p w:rsidR="00041213" w:rsidRPr="005A58FC" w:rsidRDefault="00041213" w:rsidP="00041213">
      <w:pPr>
        <w:shd w:val="clear" w:color="auto" w:fill="FFFFFF"/>
        <w:jc w:val="center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b/>
          <w:bCs/>
          <w:sz w:val="24"/>
          <w:szCs w:val="24"/>
          <w:bdr w:val="none" w:sz="0" w:space="0" w:color="auto" w:frame="1"/>
        </w:rPr>
        <w:t>предоставления муниципальной услуги </w:t>
      </w:r>
      <w:r w:rsidRPr="005A58FC">
        <w:rPr>
          <w:b/>
          <w:bCs/>
          <w:sz w:val="24"/>
          <w:szCs w:val="24"/>
          <w:bdr w:val="none" w:sz="0" w:space="0" w:color="auto" w:frame="1"/>
        </w:rPr>
        <w:t>«Прием заявления, документов</w:t>
      </w:r>
    </w:p>
    <w:p w:rsidR="00041213" w:rsidRPr="005A58FC" w:rsidRDefault="00041213" w:rsidP="00041213">
      <w:pPr>
        <w:shd w:val="clear" w:color="auto" w:fill="FFFFFF"/>
        <w:jc w:val="center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b/>
          <w:bCs/>
          <w:sz w:val="24"/>
          <w:szCs w:val="24"/>
          <w:bdr w:val="none" w:sz="0" w:space="0" w:color="auto" w:frame="1"/>
        </w:rPr>
        <w:t>и заключение, изменение, расторжение договоров социального найма,</w:t>
      </w:r>
    </w:p>
    <w:p w:rsidR="00041213" w:rsidRPr="005A58FC" w:rsidRDefault="00041213" w:rsidP="00041213">
      <w:pPr>
        <w:shd w:val="clear" w:color="auto" w:fill="FFFFFF"/>
        <w:jc w:val="center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b/>
          <w:bCs/>
          <w:sz w:val="24"/>
          <w:szCs w:val="24"/>
          <w:bdr w:val="none" w:sz="0" w:space="0" w:color="auto" w:frame="1"/>
        </w:rPr>
        <w:t>найма специализированных жилых помещений»</w:t>
      </w:r>
    </w:p>
    <w:p w:rsidR="00041213" w:rsidRPr="005A58FC" w:rsidRDefault="00041213" w:rsidP="00041213">
      <w:pPr>
        <w:shd w:val="clear" w:color="auto" w:fill="FFFFFF"/>
        <w:jc w:val="center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b/>
          <w:bCs/>
          <w:sz w:val="24"/>
          <w:szCs w:val="24"/>
          <w:bdr w:val="none" w:sz="0" w:space="0" w:color="auto" w:frame="1"/>
        </w:rPr>
        <w:t> </w:t>
      </w:r>
    </w:p>
    <w:p w:rsidR="00041213" w:rsidRPr="005A58FC" w:rsidRDefault="00041213" w:rsidP="00041213">
      <w:pPr>
        <w:shd w:val="clear" w:color="auto" w:fill="FFFFFF"/>
        <w:ind w:hanging="360"/>
        <w:jc w:val="center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b/>
          <w:bCs/>
          <w:sz w:val="24"/>
          <w:szCs w:val="24"/>
          <w:bdr w:val="none" w:sz="0" w:space="0" w:color="auto" w:frame="1"/>
        </w:rPr>
        <w:t>1.   Общие положения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1.1. Настоящий административный регламент предоставления муниципальной услуги </w:t>
      </w:r>
      <w:r w:rsidRPr="005A58FC">
        <w:rPr>
          <w:sz w:val="24"/>
          <w:szCs w:val="24"/>
          <w:bdr w:val="none" w:sz="0" w:space="0" w:color="auto" w:frame="1"/>
        </w:rPr>
        <w:t>«Прием заявления, документов и заключение, изменение, расторжение договоров социального найма, найма специализированных жилых помещений»</w:t>
      </w: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 (далее – регламент, муниципальная услуга) разработан с целью повышения качества предоставления и доступности муниципальной услуги, </w:t>
      </w:r>
      <w:r w:rsidRPr="005A58FC">
        <w:rPr>
          <w:sz w:val="24"/>
          <w:szCs w:val="24"/>
          <w:bdr w:val="none" w:sz="0" w:space="0" w:color="auto" w:frame="1"/>
        </w:rPr>
        <w:t>создания комфортных условий для получения муниципальной услуги. Регламент </w:t>
      </w: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определяет сроки и последовательность административных процедур при предоставлении муниципальной услуги,</w:t>
      </w:r>
      <w:r w:rsidRPr="005A58FC">
        <w:rPr>
          <w:sz w:val="24"/>
          <w:szCs w:val="24"/>
          <w:bdr w:val="none" w:sz="0" w:space="0" w:color="auto" w:frame="1"/>
        </w:rPr>
        <w:t xml:space="preserve"> порядок </w:t>
      </w:r>
      <w:r>
        <w:rPr>
          <w:sz w:val="24"/>
          <w:szCs w:val="24"/>
          <w:bdr w:val="none" w:sz="0" w:space="0" w:color="auto" w:frame="1"/>
        </w:rPr>
        <w:t>взаимодействия должностных лиц А</w:t>
      </w:r>
      <w:r w:rsidRPr="005A58FC">
        <w:rPr>
          <w:sz w:val="24"/>
          <w:szCs w:val="24"/>
          <w:bdr w:val="none" w:sz="0" w:space="0" w:color="auto" w:frame="1"/>
        </w:rPr>
        <w:t xml:space="preserve">дминистрации </w:t>
      </w:r>
      <w:r>
        <w:rPr>
          <w:sz w:val="24"/>
          <w:szCs w:val="24"/>
          <w:bdr w:val="none" w:sz="0" w:space="0" w:color="auto" w:frame="1"/>
        </w:rPr>
        <w:t xml:space="preserve"> сельского поселения Рождествено </w:t>
      </w:r>
      <w:r w:rsidRPr="005A58FC">
        <w:rPr>
          <w:sz w:val="24"/>
          <w:szCs w:val="24"/>
          <w:bdr w:val="none" w:sz="0" w:space="0" w:color="auto" w:frame="1"/>
        </w:rPr>
        <w:t>с физическими лицами.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1.2. Предоставление муниципальной услуги осуществляется в соответствии со следующими нормативными правовыми актами: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- Конституцией Российской Федерации;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- Гражданским кодексом Российской Федерации;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- Жилищным кодексом Российской Федерации;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- постановлением Правительства Российской Федерации от 21 мая 2005 года № 315 «Об утверждении типового договора социального найма жилого помещения»;</w:t>
      </w:r>
    </w:p>
    <w:p w:rsidR="00041213" w:rsidRDefault="00041213" w:rsidP="00041213">
      <w:pPr>
        <w:shd w:val="clear" w:color="auto" w:fill="FFFFFF"/>
        <w:jc w:val="both"/>
        <w:textAlignment w:val="top"/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- постановлением Правительства Российской Федерации от 26 января 2006 года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помещений».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b/>
          <w:bCs/>
          <w:sz w:val="24"/>
          <w:szCs w:val="24"/>
          <w:bdr w:val="none" w:sz="0" w:space="0" w:color="auto" w:frame="1"/>
        </w:rPr>
        <w:t>2. Стандарт предоставления муниципальной услуги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2.1. Получателями муниципальной услуги являются физиче</w:t>
      </w:r>
      <w:r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ские лица, в отношении которых А</w:t>
      </w: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 xml:space="preserve">дминистрацией </w:t>
      </w:r>
      <w:r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 xml:space="preserve"> сельского поселения </w:t>
      </w:r>
      <w:r>
        <w:rPr>
          <w:sz w:val="24"/>
          <w:szCs w:val="24"/>
          <w:bdr w:val="none" w:sz="0" w:space="0" w:color="auto" w:frame="1"/>
        </w:rPr>
        <w:t>Рождествено</w:t>
      </w:r>
      <w:r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 xml:space="preserve"> </w:t>
      </w: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вынесено решение о выделении на условиях социального найма жилого помещения муниципального жилищного, в том числе специализированного, фонда (далее – заявители).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 xml:space="preserve">2.2. Муниципальная услуга предоставляется администрацией </w:t>
      </w:r>
      <w:r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 xml:space="preserve"> сельского поселения </w:t>
      </w:r>
      <w:r>
        <w:rPr>
          <w:sz w:val="24"/>
          <w:szCs w:val="24"/>
          <w:bdr w:val="none" w:sz="0" w:space="0" w:color="auto" w:frame="1"/>
        </w:rPr>
        <w:t>Рождествено</w:t>
      </w:r>
      <w:r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 xml:space="preserve"> (далее - А</w:t>
      </w: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дминистрация поселения) в лице у</w:t>
      </w:r>
      <w:r w:rsidRPr="005A58FC">
        <w:rPr>
          <w:sz w:val="24"/>
          <w:szCs w:val="24"/>
          <w:bdr w:val="none" w:sz="0" w:space="0" w:color="auto" w:frame="1"/>
        </w:rPr>
        <w:t xml:space="preserve">полномоченного должностного лица – </w:t>
      </w:r>
      <w:r>
        <w:rPr>
          <w:sz w:val="24"/>
          <w:szCs w:val="24"/>
          <w:bdr w:val="none" w:sz="0" w:space="0" w:color="auto" w:frame="1"/>
        </w:rPr>
        <w:t xml:space="preserve"> специалист 2 категории Администрации </w:t>
      </w:r>
      <w:r w:rsidRPr="005A58FC">
        <w:rPr>
          <w:sz w:val="24"/>
          <w:szCs w:val="24"/>
          <w:bdr w:val="none" w:sz="0" w:space="0" w:color="auto" w:frame="1"/>
        </w:rPr>
        <w:t xml:space="preserve"> (далее – </w:t>
      </w:r>
      <w:r>
        <w:rPr>
          <w:sz w:val="24"/>
          <w:szCs w:val="24"/>
          <w:bdr w:val="none" w:sz="0" w:space="0" w:color="auto" w:frame="1"/>
        </w:rPr>
        <w:t>специалист Администрации</w:t>
      </w:r>
      <w:r w:rsidRPr="005A58FC">
        <w:rPr>
          <w:sz w:val="24"/>
          <w:szCs w:val="24"/>
          <w:bdr w:val="none" w:sz="0" w:space="0" w:color="auto" w:frame="1"/>
        </w:rPr>
        <w:t>). Отдельные админис</w:t>
      </w:r>
      <w:r>
        <w:rPr>
          <w:sz w:val="24"/>
          <w:szCs w:val="24"/>
          <w:bdr w:val="none" w:sz="0" w:space="0" w:color="auto" w:frame="1"/>
        </w:rPr>
        <w:t>тративные процедуры выполняют: Г</w:t>
      </w:r>
      <w:r w:rsidRPr="005A58FC">
        <w:rPr>
          <w:sz w:val="24"/>
          <w:szCs w:val="24"/>
          <w:bdr w:val="none" w:sz="0" w:space="0" w:color="auto" w:frame="1"/>
        </w:rPr>
        <w:t>лава </w:t>
      </w:r>
      <w:r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 xml:space="preserve"> сельского поселения </w:t>
      </w:r>
      <w:r>
        <w:rPr>
          <w:sz w:val="24"/>
          <w:szCs w:val="24"/>
          <w:bdr w:val="none" w:sz="0" w:space="0" w:color="auto" w:frame="1"/>
        </w:rPr>
        <w:t>Рождествено</w:t>
      </w:r>
      <w:r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 xml:space="preserve"> (далее – Глава поселения)</w:t>
      </w: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.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2.3. Результатом предоставления муниципальной услуги является: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- выдача гражданину договора социального найма или договора найма жилого помещения специализированного жилищного фонда (далее – договор найма).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2.4. Предоставление муниципальной услуги осуществляется бесплатно.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 xml:space="preserve">2.5. Для получения муниципальной услуги (в том числе о ходе исполнения услуги) заявители могут обратиться в письменном виде при личном приеме, а также посредством </w:t>
      </w: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lastRenderedPageBreak/>
        <w:t>почтовой или электронной связ</w:t>
      </w:r>
      <w:r w:rsidR="00A94A1E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и в адрес администрации</w:t>
      </w: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  сельского поселения</w:t>
      </w:r>
      <w:r w:rsidR="00A94A1E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 xml:space="preserve"> </w:t>
      </w:r>
      <w:r w:rsidR="00A94A1E">
        <w:rPr>
          <w:sz w:val="24"/>
          <w:szCs w:val="24"/>
          <w:bdr w:val="none" w:sz="0" w:space="0" w:color="auto" w:frame="1"/>
        </w:rPr>
        <w:t>Рождествено</w:t>
      </w: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.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2.6. Срок предоставления</w:t>
      </w:r>
      <w:r w:rsidR="00A94A1E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 xml:space="preserve"> муниципальной услуги – от</w:t>
      </w: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 xml:space="preserve"> 10 рабочих дней с момента подачи заявления.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2.7. </w:t>
      </w:r>
      <w:r w:rsidRPr="005A58FC">
        <w:rPr>
          <w:sz w:val="24"/>
          <w:szCs w:val="24"/>
          <w:bdr w:val="none" w:sz="0" w:space="0" w:color="auto" w:frame="1"/>
        </w:rPr>
        <w:t>Правовые основания для предоставления муниципальной услуги регламентируются нормативными правовыми актами, указанными в пункте 1.2 настоящего регламента.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2.8. </w:t>
      </w:r>
      <w:r w:rsidRPr="005A58FC">
        <w:rPr>
          <w:sz w:val="24"/>
          <w:szCs w:val="24"/>
          <w:bdr w:val="none" w:sz="0" w:space="0" w:color="auto" w:frame="1"/>
        </w:rPr>
        <w:t>Основанием для предоставления муниципальной услуги является: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sz w:val="24"/>
          <w:szCs w:val="24"/>
          <w:bdr w:val="none" w:sz="0" w:space="0" w:color="auto" w:frame="1"/>
        </w:rPr>
        <w:t>      - зарегистрированное обращение,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sz w:val="24"/>
          <w:szCs w:val="24"/>
          <w:bdr w:val="none" w:sz="0" w:space="0" w:color="auto" w:frame="1"/>
        </w:rPr>
        <w:t>      - поступившее посредством электронной связи обращение.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2.9. Требования к письменному обращению заявителя, необходимые для предоставления муниципальной услуги.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    Письменное обращение в обязательном порядке должно содержать: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    - фамилию, имя, отчество заяв</w:t>
      </w:r>
      <w:r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ителя, которому постановлением А</w:t>
      </w: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дминистрации поселения выделено жилое помещение;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    - почтовый адрес (либо адрес электронной почты, если ответ должен быть дан в форме электронного документа), на который должен быть направлен ответ либо уведомление о переадресации обращения;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    - содержательную сторону обращения с обязательным указанием членов семьи для внесения в договор найма;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    - личную подпись заявителя;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    - дату написания заявления.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2.10. Для заключения договора найма заявитель представляет следующие документы: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- заявление, составленное с учетом требований пункта 2.9 настоящего раздела регламента;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- копии паспортов граждан, копии свидетельств о рождении детей в возрасте до 14 лет, входящих в состав семьи заявителя;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- копия свидетельства о смерти гражданина постоянно проживающего в жилом помещении при переоформлении договора социального найма на другого гражданина, постоянно проживающего с ним;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- копия доверенности, в случае оформления договора найма другим лицом.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2.11.</w:t>
      </w:r>
      <w:r w:rsidRPr="005A58FC">
        <w:rPr>
          <w:rFonts w:ascii="Times New Roman CYR" w:hAnsi="Times New Roman CYR" w:cs="Times New Roman CYR"/>
          <w:b/>
          <w:bCs/>
          <w:sz w:val="24"/>
          <w:szCs w:val="24"/>
          <w:bdr w:val="none" w:sz="0" w:space="0" w:color="auto" w:frame="1"/>
        </w:rPr>
        <w:t> </w:t>
      </w: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Документы, необходимые для заключения договора найма, запрашиваемые должностными лицами, ответственными за предоставление муниципальной услуги: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            </w:t>
      </w:r>
      <w:r w:rsidRPr="00A94A1E">
        <w:rPr>
          <w:rFonts w:ascii="Times New Roman CYR" w:hAnsi="Times New Roman CYR" w:cs="Times New Roman CYR"/>
          <w:sz w:val="24"/>
          <w:szCs w:val="24"/>
          <w:highlight w:val="yellow"/>
          <w:bdr w:val="none" w:sz="0" w:space="0" w:color="auto" w:frame="1"/>
        </w:rPr>
        <w:t>1) справка о составе семьи (с указанием фамилии, имени, отчества, степени родства, возраста);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           2) заверенная в установленном порядке копия постановления администрации поселения о предоставлении жилого помещения.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2.12. С целью сокращения сроков предоставления муниципальной услуги заявитель вправе представить документы, указанные в пункте 2.11 настоящего раздела регламента по собственной инициативе.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2.13. В случае расторжения договора найма заявитель предоставляет в администрацию поселения заявление, которое должно содержать следующую информацию: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    - фамилию, имя, отчество гражданина, являющегося основным квартиросъемщиком;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    - почтовый адрес (либо адрес электронной почты, если ответ должен быть дан в форме электронного документа), на который должен быть направлен ответ либо уведомление о переадресации обращения;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    - содержательную сторону обращения;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    - личную подпись заявителя;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    - дату написания заявления.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2.14. Договор найма специализированного жилого помещения расторгается в случаях:</w:t>
      </w:r>
    </w:p>
    <w:p w:rsidR="00041213" w:rsidRPr="005A58FC" w:rsidRDefault="00041213" w:rsidP="00041213">
      <w:pPr>
        <w:shd w:val="clear" w:color="auto" w:fill="FFFFFF"/>
        <w:ind w:firstLine="284"/>
        <w:jc w:val="both"/>
        <w:textAlignment w:val="top"/>
        <w:rPr>
          <w:rFonts w:ascii="Arial" w:hAnsi="Arial" w:cs="Arial"/>
          <w:sz w:val="18"/>
          <w:szCs w:val="18"/>
        </w:rPr>
      </w:pPr>
      <w:r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- предоставления в А</w:t>
      </w: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дминистрацию поселения заявления основного квартиросъемщика о расторжении договора найма;</w:t>
      </w:r>
    </w:p>
    <w:p w:rsidR="00041213" w:rsidRPr="005A58FC" w:rsidRDefault="00041213" w:rsidP="00041213">
      <w:pPr>
        <w:shd w:val="clear" w:color="auto" w:fill="FFFFFF"/>
        <w:ind w:firstLine="284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 xml:space="preserve">- истечения </w:t>
      </w:r>
      <w:proofErr w:type="gramStart"/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срока действия договора найма специализированного жилого помещения</w:t>
      </w:r>
      <w:proofErr w:type="gramEnd"/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.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2.15. Основания отказа в приеме документов для предоставления муниципальной услуги: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lastRenderedPageBreak/>
        <w:t>    - поступление письменного обращения, неподписанного заявителем;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    - поступление обращения без указания фамилии, имени, отчества заявителя и (или) его почтового адреса.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2.16. Основания отказа в предоставлении муниципальной услуги: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    - обратившееся лицо не может являться получателем муниципальной услуги (в случаях, установленных законодательством);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    - заявитель не представил к письменному обращению документы в соответствии с требованиями пункта 2.10 настоящего раздела регламента;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    - предоставление в соответствии с пунктом 2.10 настоящего раздела регламента документов, которые имеют подчистки или приписки, зачеркнутые слова и иные неоговоренные исправления, документов, исполненных карандашом, а также документов с серьезными повреждениями, не позволяющими однозначно истолковать их содержание.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2.17. Максимальное время ожидания заявителей в очереди при подаче заявления (получении документов) – не более 20 минут.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    Продолжительность приема заявителей у специалиста при подаче заявления (получении документов) – не более 20 минут.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2.18.</w:t>
      </w:r>
      <w:r w:rsidRPr="005A58FC">
        <w:rPr>
          <w:sz w:val="24"/>
          <w:szCs w:val="24"/>
          <w:bdr w:val="none" w:sz="0" w:space="0" w:color="auto" w:frame="1"/>
        </w:rPr>
        <w:t> Требования к месту ожидания: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sz w:val="24"/>
          <w:szCs w:val="24"/>
          <w:bdr w:val="none" w:sz="0" w:space="0" w:color="auto" w:frame="1"/>
        </w:rPr>
        <w:t>- помещение должно создавать комфортные условия для заявителей,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sz w:val="24"/>
          <w:szCs w:val="24"/>
          <w:bdr w:val="none" w:sz="0" w:space="0" w:color="auto" w:frame="1"/>
        </w:rPr>
        <w:t>- наличие не менее пяти посадочных мест для ожидания,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sz w:val="24"/>
          <w:szCs w:val="24"/>
          <w:bdr w:val="none" w:sz="0" w:space="0" w:color="auto" w:frame="1"/>
        </w:rPr>
        <w:t>- наличие информационного стенда с каталогом предоставляемых муниципальных услуг, включающим перечень документов, необходимых для предоставления каждой муниципальной услуги, наличие информации о месте нахождения и графике работы исполнителей муниципальной услуги.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sz w:val="24"/>
          <w:szCs w:val="24"/>
          <w:bdr w:val="none" w:sz="0" w:space="0" w:color="auto" w:frame="1"/>
        </w:rPr>
        <w:t>2.19. Требования к помещению, в котором предоставляется муниципальная услуга: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sz w:val="24"/>
          <w:szCs w:val="24"/>
          <w:bdr w:val="none" w:sz="0" w:space="0" w:color="auto" w:frame="1"/>
        </w:rPr>
        <w:t>- помещение должно создавать комфортные условия для заявителей и оптимальные условия для работы должностных лиц,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sz w:val="24"/>
          <w:szCs w:val="24"/>
          <w:bdr w:val="none" w:sz="0" w:space="0" w:color="auto" w:frame="1"/>
        </w:rPr>
        <w:t>- наличие посадочных мест для заявителей,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sz w:val="24"/>
          <w:szCs w:val="24"/>
          <w:bdr w:val="none" w:sz="0" w:space="0" w:color="auto" w:frame="1"/>
        </w:rPr>
        <w:t>- наличие места для заполнения заявлений,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sz w:val="24"/>
          <w:szCs w:val="24"/>
          <w:bdr w:val="none" w:sz="0" w:space="0" w:color="auto" w:frame="1"/>
        </w:rPr>
        <w:t>    2.20. Информационные стенды по предоставлению муниципальной услуги должны содержать следующую информацию: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sz w:val="24"/>
          <w:szCs w:val="24"/>
          <w:bdr w:val="none" w:sz="0" w:space="0" w:color="auto" w:frame="1"/>
        </w:rPr>
        <w:t>-  порядок предоставления муниципальной услуги;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sz w:val="24"/>
          <w:szCs w:val="24"/>
          <w:bdr w:val="none" w:sz="0" w:space="0" w:color="auto" w:frame="1"/>
        </w:rPr>
        <w:t>- перечень необходимых документов для получения муниципальной услуги;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sz w:val="24"/>
          <w:szCs w:val="24"/>
          <w:bdr w:val="none" w:sz="0" w:space="0" w:color="auto" w:frame="1"/>
        </w:rPr>
        <w:t>- сроки предоставления муниципальной услуги;</w:t>
      </w:r>
    </w:p>
    <w:p w:rsidR="00041213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sz w:val="24"/>
          <w:szCs w:val="24"/>
          <w:bdr w:val="none" w:sz="0" w:space="0" w:color="auto" w:frame="1"/>
        </w:rPr>
        <w:t xml:space="preserve">- информацию о месте нахождения и графике работы исполнителя муниципальной услуги, почтовый и электронный адрес, адрес </w:t>
      </w:r>
      <w:r>
        <w:rPr>
          <w:sz w:val="24"/>
          <w:szCs w:val="24"/>
          <w:bdr w:val="none" w:sz="0" w:space="0" w:color="auto" w:frame="1"/>
        </w:rPr>
        <w:t>официального сайта</w:t>
      </w:r>
      <w:r w:rsidRPr="005A58FC">
        <w:rPr>
          <w:sz w:val="24"/>
          <w:szCs w:val="24"/>
          <w:bdr w:val="none" w:sz="0" w:space="0" w:color="auto" w:frame="1"/>
        </w:rPr>
        <w:t xml:space="preserve">, где размещена информация </w:t>
      </w:r>
      <w:proofErr w:type="gramStart"/>
      <w:r w:rsidRPr="005A58FC">
        <w:rPr>
          <w:sz w:val="24"/>
          <w:szCs w:val="24"/>
          <w:bdr w:val="none" w:sz="0" w:space="0" w:color="auto" w:frame="1"/>
        </w:rPr>
        <w:t>о</w:t>
      </w:r>
      <w:proofErr w:type="gramEnd"/>
      <w:r w:rsidRPr="005A58FC">
        <w:rPr>
          <w:sz w:val="24"/>
          <w:szCs w:val="24"/>
          <w:bdr w:val="none" w:sz="0" w:space="0" w:color="auto" w:frame="1"/>
        </w:rPr>
        <w:t xml:space="preserve"> </w:t>
      </w:r>
      <w:r>
        <w:rPr>
          <w:sz w:val="24"/>
          <w:szCs w:val="24"/>
          <w:bdr w:val="none" w:sz="0" w:space="0" w:color="auto" w:frame="1"/>
        </w:rPr>
        <w:t xml:space="preserve">Администрации </w:t>
      </w:r>
      <w:r w:rsidRPr="005A58FC">
        <w:rPr>
          <w:sz w:val="24"/>
          <w:szCs w:val="24"/>
          <w:bdr w:val="none" w:sz="0" w:space="0" w:color="auto" w:frame="1"/>
        </w:rPr>
        <w:t>поселении, контактные телефоны.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 2.21. Порядок получения заявителями информации (консультаций) по вопросам предоставления муниципальной услуги: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1). Для получения информации (консультации) о процедуре предоставления муниципальной услуги (в том числе о ходе исполнения услуги) заявители могут обратиться: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    - в устном виде на личном приеме или посредством телефонной связи к ведущему специалисту;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    - в письменном виде посредством почтовой</w:t>
      </w:r>
      <w:r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 xml:space="preserve"> или электронной связи в адрес А</w:t>
      </w: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 xml:space="preserve">дминистрации </w:t>
      </w:r>
      <w:r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 xml:space="preserve"> </w:t>
      </w: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 xml:space="preserve"> сельского поселения.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2). Информирование (консультации) о правилах предоставления муниципальной услуги включает в себя предоставление информации по следующим вопросам: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    - перечень документов, необходимых для получения муниципальной услуги;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    - источник получения документов, необходимых для получения муниципальной услуги;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    - время приема и выдачи документов;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    - сроки рассмотрения заявлений;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lastRenderedPageBreak/>
        <w:t>    - обжалование действий (бездействия) и решений, осуществляемых и принимаемых в ходе предоставления муниципальной услуги;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    </w:t>
      </w:r>
      <w:r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-</w:t>
      </w: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места размещения информации, а также справочных материалов по вопросам предоставления муниципальной услуги.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3). Информирование (консультации) по процедуре предоставления муниципальной услуги включает в себя предоставление информации по следующим вопросам: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    - о входящих номерах, под которыми зарегистрированы в системе делопроизводства отдела заявления по вопросам предоставления муниципальной услуги;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    - о принятии решения по конкретному заявлению;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    - о нормативно-правовых актах (наименование, номер, дата принятия), регулирующих деятельность по предоставлению муниципальной услуги.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4). При консультировании по электронной почте по вопросам, указанным в подпунктах 2 и 3 пункта 2.21 настоящего раздела регламента, ответ на обращение направляется на электронный адрес заявителя в срок, не превышающий 10 рабочих дней со дня поступления обращения. Ответы на вопросы, не предусмотренные в подпунктах 2 и 3 пункта 2.21 настоящего раздела регламента, направляются на электронный адрес заявителя в срок, не превышающий 30 календарных дней со дня регистрации электронного обращения.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5). В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 посредством телефонной связи или личного посещения, а также в письменном виде.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6). Основными требованиями к информированию (консультированию) заинтересованных лиц являются: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    - достоверность и полнота информирования об услуге;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    - четкость в изложении информации об услуге;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    - удобство и доступность получения информации об услуге;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    - оперативность предоставления информации об услуге.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 </w:t>
      </w: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 2.22. </w:t>
      </w:r>
      <w:r w:rsidRPr="005A58FC">
        <w:rPr>
          <w:sz w:val="24"/>
          <w:szCs w:val="24"/>
          <w:bdr w:val="none" w:sz="0" w:space="0" w:color="auto" w:frame="1"/>
        </w:rPr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b/>
          <w:bCs/>
          <w:sz w:val="24"/>
          <w:szCs w:val="24"/>
          <w:bdr w:val="none" w:sz="0" w:space="0" w:color="auto" w:frame="1"/>
        </w:rPr>
        <w:t> 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b/>
          <w:bCs/>
          <w:sz w:val="24"/>
          <w:szCs w:val="24"/>
          <w:bdr w:val="none" w:sz="0" w:space="0" w:color="auto" w:frame="1"/>
        </w:rPr>
        <w:t>3. Состав, последовательность и сроки выполнения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b/>
          <w:bCs/>
          <w:sz w:val="24"/>
          <w:szCs w:val="24"/>
          <w:bdr w:val="none" w:sz="0" w:space="0" w:color="auto" w:frame="1"/>
        </w:rPr>
        <w:t>3.1. Состав административных процедур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        </w:t>
      </w: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Предоставление муниципальной услуги  включает в себя следующие административные процедуры: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       1) прием и регистрация документов от заявителя;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       2) </w:t>
      </w:r>
      <w:r w:rsidRPr="005A58FC">
        <w:rPr>
          <w:sz w:val="24"/>
          <w:szCs w:val="24"/>
          <w:bdr w:val="none" w:sz="0" w:space="0" w:color="auto" w:frame="1"/>
        </w:rPr>
        <w:t>установление наличия права на получение муниципальной услуги</w:t>
      </w: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;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sz w:val="24"/>
          <w:szCs w:val="24"/>
          <w:bdr w:val="none" w:sz="0" w:space="0" w:color="auto" w:frame="1"/>
        </w:rPr>
        <w:t>       3) </w:t>
      </w: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предоставление муниципальной услуги.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b/>
          <w:bCs/>
          <w:sz w:val="24"/>
          <w:szCs w:val="24"/>
          <w:bdr w:val="none" w:sz="0" w:space="0" w:color="auto" w:frame="1"/>
        </w:rPr>
        <w:t>3</w:t>
      </w:r>
      <w:r w:rsidRPr="005A58FC">
        <w:rPr>
          <w:b/>
          <w:bCs/>
          <w:sz w:val="24"/>
          <w:szCs w:val="24"/>
          <w:bdr w:val="none" w:sz="0" w:space="0" w:color="auto" w:frame="1"/>
        </w:rPr>
        <w:t>.2. Последовательность и сроки выполнения административных процедур.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1. Административная процедура </w:t>
      </w:r>
      <w:r w:rsidRPr="005A58FC">
        <w:rPr>
          <w:rFonts w:ascii="Times New Roman CYR" w:hAnsi="Times New Roman CYR" w:cs="Times New Roman CYR"/>
          <w:b/>
          <w:bCs/>
          <w:i/>
          <w:iCs/>
          <w:sz w:val="24"/>
          <w:szCs w:val="24"/>
          <w:bdr w:val="none" w:sz="0" w:space="0" w:color="auto" w:frame="1"/>
        </w:rPr>
        <w:t>«Прием и регистрация документов от заявителя».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1.1. Основанием для начала предоставления муниципальной услуги является обращение заявителя с заявлением о заключении договора найма.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 xml:space="preserve">1.2. Ответственным уполномоченным должностным лицом, выполняющим административную процедуру, является </w:t>
      </w:r>
      <w:r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 xml:space="preserve"> </w:t>
      </w:r>
      <w:r w:rsidR="0032769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специалист</w:t>
      </w:r>
      <w:r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 xml:space="preserve"> Администрации</w:t>
      </w: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.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1.3. Индивидуальные письменные обращения направляются путем почтовых отправлений, отправлений посредством электронной связи</w:t>
      </w:r>
      <w:r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, либо предоставляются лично в А</w:t>
      </w: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 xml:space="preserve">дминистрацию </w:t>
      </w:r>
      <w:r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 xml:space="preserve"> </w:t>
      </w: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 сельского поселения.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lastRenderedPageBreak/>
        <w:t> </w:t>
      </w: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1.4. В случае невозможности подачи заявления лично заявителем его интересы может представлять иное лицо при предъявлении паспорта или иного документа, удостоверяющего личность</w:t>
      </w:r>
      <w:r w:rsidR="0032769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,</w:t>
      </w: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 xml:space="preserve"> </w:t>
      </w:r>
      <w:proofErr w:type="gramStart"/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согласно полномочий</w:t>
      </w:r>
      <w:proofErr w:type="gramEnd"/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 xml:space="preserve"> нотариально заверенной доверенности. Интересы недееспособных граждан при постановке на учет может представлять законный представитель – опекун на основании постановления о назначении опеки; интересы несовершеннолетних – законные представители (родители, усыновители, опекуны, специалисты органов опеки).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1.5. Требования к письменному обращению лица, необходимые для предоставления муниципальной услуги, установлены в соответствии с пунктом 2.9 второго раздела настоящего регламента.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1.6. Письменное обращение подлежит обязательной регистрации в течение трех рабочих дней с момента поступления в журнале регистрации заявлений граждан о заключении (изменении, расторжении) договора социального найма (далее – журнал регистрации заявлений).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    </w:t>
      </w: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Журнал регистрации заявлений включает в себя следующую информацию:</w:t>
      </w:r>
    </w:p>
    <w:p w:rsidR="00041213" w:rsidRPr="005A58FC" w:rsidRDefault="00041213" w:rsidP="00041213">
      <w:pPr>
        <w:shd w:val="clear" w:color="auto" w:fill="FFFFFF"/>
        <w:ind w:hanging="426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            - порядковый номер;</w:t>
      </w:r>
    </w:p>
    <w:p w:rsidR="00041213" w:rsidRPr="005A58FC" w:rsidRDefault="00041213" w:rsidP="00041213">
      <w:pPr>
        <w:shd w:val="clear" w:color="auto" w:fill="FFFFFF"/>
        <w:ind w:hanging="426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            - фамилия, имя, отчество заявителя;</w:t>
      </w:r>
    </w:p>
    <w:p w:rsidR="00041213" w:rsidRPr="005A58FC" w:rsidRDefault="00041213" w:rsidP="00041213">
      <w:pPr>
        <w:shd w:val="clear" w:color="auto" w:fill="FFFFFF"/>
        <w:ind w:hanging="426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            - адрес жилого помещения;</w:t>
      </w:r>
    </w:p>
    <w:p w:rsidR="00041213" w:rsidRPr="005A58FC" w:rsidRDefault="00041213" w:rsidP="00041213">
      <w:pPr>
        <w:shd w:val="clear" w:color="auto" w:fill="FFFFFF"/>
        <w:ind w:hanging="426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            - основания заключения договора найма (реквизиты распоряжения администрации поселения);</w:t>
      </w:r>
    </w:p>
    <w:p w:rsidR="00041213" w:rsidRPr="005A58FC" w:rsidRDefault="00041213" w:rsidP="00041213">
      <w:pPr>
        <w:shd w:val="clear" w:color="auto" w:fill="FFFFFF"/>
        <w:ind w:hanging="426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            - реквизиты договора найма (номер, дата заключения).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 </w:t>
      </w: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 xml:space="preserve">1.7. Уполномоченное должностное лицо – </w:t>
      </w:r>
      <w:r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 xml:space="preserve"> </w:t>
      </w:r>
      <w:r w:rsidR="00D97A0A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Специалист</w:t>
      </w:r>
      <w:r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 xml:space="preserve"> Администрации</w:t>
      </w: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: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    - устанавливает личность заявителя, в том числе, проверяет документ, удостоверяющий личность (статус) заявителя либо полномочия его представителя,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    - устанавливает соответствие заявления требования согласно пункту 2.9 второго раздела настоящего регламента,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    - регистрирует заявление в журнале регистрации заявлений.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1.8. Максимальный срок выполнения действий административной процедуры – 3 рабочих дня.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1.9. </w:t>
      </w:r>
      <w:r w:rsidRPr="005A58FC">
        <w:rPr>
          <w:sz w:val="24"/>
          <w:szCs w:val="24"/>
          <w:bdr w:val="none" w:sz="0" w:space="0" w:color="auto" w:frame="1"/>
        </w:rPr>
        <w:t>Фиксацией результата административной процедуры является запись в журнале регистрации заявлений.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 </w:t>
      </w:r>
    </w:p>
    <w:p w:rsidR="00041213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2. Административная процедура </w:t>
      </w:r>
      <w:r w:rsidRPr="005A58FC">
        <w:rPr>
          <w:rFonts w:ascii="Times New Roman CYR" w:hAnsi="Times New Roman CYR" w:cs="Times New Roman CYR"/>
          <w:b/>
          <w:bCs/>
          <w:i/>
          <w:iCs/>
          <w:sz w:val="24"/>
          <w:szCs w:val="24"/>
          <w:bdr w:val="none" w:sz="0" w:space="0" w:color="auto" w:frame="1"/>
        </w:rPr>
        <w:t>«У</w:t>
      </w:r>
      <w:r w:rsidRPr="005A58FC">
        <w:rPr>
          <w:b/>
          <w:bCs/>
          <w:i/>
          <w:iCs/>
          <w:sz w:val="24"/>
          <w:szCs w:val="24"/>
          <w:bdr w:val="none" w:sz="0" w:space="0" w:color="auto" w:frame="1"/>
        </w:rPr>
        <w:t>становление наличия права на получение муниципальной услуги</w:t>
      </w:r>
      <w:r w:rsidRPr="005A58FC">
        <w:rPr>
          <w:rFonts w:ascii="Times New Roman CYR" w:hAnsi="Times New Roman CYR" w:cs="Times New Roman CYR"/>
          <w:b/>
          <w:bCs/>
          <w:i/>
          <w:iCs/>
          <w:sz w:val="24"/>
          <w:szCs w:val="24"/>
          <w:bdr w:val="none" w:sz="0" w:space="0" w:color="auto" w:frame="1"/>
        </w:rPr>
        <w:t>».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2.1. Основанием для начала административной процедуры является зарегистрированное заявление с комплектом документов.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 xml:space="preserve">2.2. Ответственным уполномоченным должностным лицом, выполняющим административную процедуру, является </w:t>
      </w:r>
      <w:r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 xml:space="preserve"> </w:t>
      </w:r>
      <w:r w:rsidR="00D97A0A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специалист</w:t>
      </w:r>
      <w:r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 xml:space="preserve"> Администрации</w:t>
      </w: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. Отдельные админи</w:t>
      </w:r>
      <w:r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стративные действия выполняют: Г</w:t>
      </w:r>
      <w:r w:rsidR="00D97A0A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лава поселения</w:t>
      </w: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.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 xml:space="preserve">2.3. </w:t>
      </w:r>
      <w:r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 xml:space="preserve"> </w:t>
      </w:r>
      <w:r w:rsidR="00D97A0A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Специалист</w:t>
      </w:r>
      <w:r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 xml:space="preserve"> Администрации </w:t>
      </w: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 xml:space="preserve"> выполняет следующие административные действия:</w:t>
      </w:r>
    </w:p>
    <w:p w:rsidR="00041213" w:rsidRPr="005A58FC" w:rsidRDefault="00D97A0A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-</w:t>
      </w:r>
      <w:r w:rsidR="00041213"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 xml:space="preserve"> проверяет комплектность приложенных к заявлению документов в соответствии с требованием пункта 2.10 второго раздела настоящего регламента;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 xml:space="preserve">2.4. По результатам административной процедуры </w:t>
      </w:r>
      <w:r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 xml:space="preserve"> </w:t>
      </w:r>
      <w:r w:rsidR="00D97A0A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специалист</w:t>
      </w:r>
      <w:r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 xml:space="preserve"> Администрации</w:t>
      </w:r>
      <w:proofErr w:type="gramStart"/>
      <w:r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 xml:space="preserve"> </w:t>
      </w: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:</w:t>
      </w:r>
      <w:proofErr w:type="gramEnd"/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1) при установлении фактов отсутствия необходимых документов, несоответствия представленных документов обязательным требованиям:</w:t>
      </w:r>
    </w:p>
    <w:p w:rsidR="00041213" w:rsidRPr="005A58FC" w:rsidRDefault="00041213" w:rsidP="00041213">
      <w:pPr>
        <w:shd w:val="clear" w:color="auto" w:fill="FFFFFF"/>
        <w:ind w:hanging="426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       - готовит уведомление о наличии препятствий для предоставления муниципальной услуги (далее – уведомление), в котором указывает содержание выявленных недостатков в представленных документах, а также меры по их устранению;</w:t>
      </w:r>
    </w:p>
    <w:p w:rsidR="00041213" w:rsidRPr="005A58FC" w:rsidRDefault="00041213" w:rsidP="00041213">
      <w:pPr>
        <w:shd w:val="clear" w:color="auto" w:fill="FFFFFF"/>
        <w:ind w:hanging="426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   </w:t>
      </w:r>
      <w:r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 xml:space="preserve">   </w:t>
      </w: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 - направляет уведомление на подпись главе поселения.</w:t>
      </w:r>
    </w:p>
    <w:p w:rsidR="00041213" w:rsidRPr="005A58FC" w:rsidRDefault="00041213" w:rsidP="00041213">
      <w:pPr>
        <w:shd w:val="clear" w:color="auto" w:fill="FFFFFF"/>
        <w:ind w:hanging="426"/>
        <w:jc w:val="both"/>
        <w:textAlignment w:val="top"/>
        <w:rPr>
          <w:rFonts w:ascii="Arial" w:hAnsi="Arial" w:cs="Arial"/>
          <w:sz w:val="18"/>
          <w:szCs w:val="18"/>
        </w:rPr>
      </w:pPr>
      <w:r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 xml:space="preserve">       </w:t>
      </w: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2) в случаях, предусмотренных пунктом 2.16 второго раздела настоящего регламента:</w:t>
      </w:r>
    </w:p>
    <w:p w:rsidR="00041213" w:rsidRPr="005A58FC" w:rsidRDefault="00041213" w:rsidP="00041213">
      <w:pPr>
        <w:shd w:val="clear" w:color="auto" w:fill="FFFFFF"/>
        <w:ind w:hanging="426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       - готовит уведомление об отказе в предоставлении муниципальной услуги;</w:t>
      </w:r>
    </w:p>
    <w:p w:rsidR="00041213" w:rsidRPr="005A58FC" w:rsidRDefault="00041213" w:rsidP="00041213">
      <w:pPr>
        <w:shd w:val="clear" w:color="auto" w:fill="FFFFFF"/>
        <w:ind w:hanging="426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       - представляет уведомление на подпись главе поселения.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lastRenderedPageBreak/>
        <w:t> </w:t>
      </w: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3) при отсутствии препятствий для предоставления муниципальной услуги: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  </w:t>
      </w:r>
      <w:r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 xml:space="preserve"> </w:t>
      </w: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  - в течение 1 рабочего дня формирует дело заявителя для рассмотрения вопроса о предоставлении муниципальной услуги.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 xml:space="preserve">2.5. </w:t>
      </w:r>
      <w:r w:rsidR="00D97A0A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Специалист администрации</w:t>
      </w: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 xml:space="preserve"> регистрирует подписанное уведомление и направляет его по почтовому адресу. Уведомление на обращение, поступившее в форме электронного документа, по желанию заявителя может быть направлено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Максимальный срок выполнения действия – 1 рабочий день.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2.6. Максимальный срок выполнения действия – 3 рабочих дня.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sz w:val="24"/>
          <w:szCs w:val="24"/>
          <w:bdr w:val="none" w:sz="0" w:space="0" w:color="auto" w:frame="1"/>
        </w:rPr>
        <w:t>2.7. Фиксацией результата административной процедуры является: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sz w:val="24"/>
          <w:szCs w:val="24"/>
          <w:bdr w:val="none" w:sz="0" w:space="0" w:color="auto" w:frame="1"/>
        </w:rPr>
        <w:t>- запись в журнале исходящей корреспонденции.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b/>
          <w:bCs/>
          <w:sz w:val="24"/>
          <w:szCs w:val="24"/>
          <w:bdr w:val="none" w:sz="0" w:space="0" w:color="auto" w:frame="1"/>
        </w:rPr>
        <w:t> 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3. Административная процедура </w:t>
      </w:r>
      <w:r w:rsidRPr="005A58FC">
        <w:rPr>
          <w:rFonts w:ascii="Times New Roman CYR" w:hAnsi="Times New Roman CYR" w:cs="Times New Roman CYR"/>
          <w:b/>
          <w:bCs/>
          <w:i/>
          <w:iCs/>
          <w:sz w:val="24"/>
          <w:szCs w:val="24"/>
          <w:bdr w:val="none" w:sz="0" w:space="0" w:color="auto" w:frame="1"/>
        </w:rPr>
        <w:t>«Предоставление муниципальной услуги».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3.1. Основанием для начала административной процедуры является сформированное дело заявителя.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 xml:space="preserve">3.2. Ответственным уполномоченным должностным лицом, выполняющим административную процедуру, является </w:t>
      </w:r>
      <w:r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 xml:space="preserve"> </w:t>
      </w:r>
      <w:r w:rsidR="00D97A0A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специалист Администрации</w:t>
      </w: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. Отдельные административные действия выполняет глава поселения.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 xml:space="preserve">3.3. </w:t>
      </w:r>
      <w:r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 xml:space="preserve"> </w:t>
      </w:r>
      <w:r w:rsidR="00D97A0A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Специалист</w:t>
      </w:r>
      <w:r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 xml:space="preserve"> Администрации </w:t>
      </w: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 xml:space="preserve"> выполняет следующие административные действия: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       1) готовит 2 экземпляра договора найма в соответствии с типовым договором, утвержденным постановлением Правительства Российской Федерации;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       2) направляет договор найма на рассмотрение и подпись главе поселения;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       3) приглашает заявителя для подписания договора найма;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       4) подписанный договор скрепляет печатью администрации поселения;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       5) подписанный договор регистрирует в журнале выдачи договоров найма, где фиксируется следующая информация: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       - порядковый номер,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       - фамилия, имя, отчество нанимателя,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       - адрес жилого помещения,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       - основание заключения договора найма,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       - номер договора найма,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       - дата заключения договора найма,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       - дата выдачи договора найма,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       - подпись заявителя в получении экземпляра договора найма.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       6) вносит запись о реквизитах договора найма в журнал регистрации заявлений;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       7) выдает заявителю один экземпляр договора найма под роспись.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3.4. Второй экземпляр договора хранится в администрации поселения в соответствии с номенклатурой дел.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3.5</w:t>
      </w:r>
      <w:r w:rsidRPr="005A58FC">
        <w:rPr>
          <w:sz w:val="24"/>
          <w:szCs w:val="24"/>
          <w:bdr w:val="none" w:sz="0" w:space="0" w:color="auto" w:frame="1"/>
        </w:rPr>
        <w:t>. Срок исполнения данной административной процедуры – не более 4 рабочих дней.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sz w:val="24"/>
          <w:szCs w:val="24"/>
          <w:bdr w:val="none" w:sz="0" w:space="0" w:color="auto" w:frame="1"/>
        </w:rPr>
        <w:t>3.6. Фиксацией результата административной процедуры является: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sz w:val="24"/>
          <w:szCs w:val="24"/>
          <w:bdr w:val="none" w:sz="0" w:space="0" w:color="auto" w:frame="1"/>
        </w:rPr>
        <w:t>         - запись в журнале регистрации заявлений;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sz w:val="24"/>
          <w:szCs w:val="24"/>
          <w:bdr w:val="none" w:sz="0" w:space="0" w:color="auto" w:frame="1"/>
        </w:rPr>
        <w:t>         - запись в журнале выдачи договоров найма.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b/>
          <w:bCs/>
          <w:sz w:val="24"/>
          <w:szCs w:val="24"/>
          <w:bdr w:val="none" w:sz="0" w:space="0" w:color="auto" w:frame="1"/>
        </w:rPr>
        <w:t>3.3. Требования к порядку выполнения административных процедур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sz w:val="24"/>
          <w:szCs w:val="24"/>
          <w:bdr w:val="none" w:sz="0" w:space="0" w:color="auto" w:frame="1"/>
        </w:rPr>
        <w:t>3.3.1. Должностное лицо, ответственное за предоставление муниципальной услуги, обязано дать заявителю консультацию по следующим вопросам: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sz w:val="24"/>
          <w:szCs w:val="24"/>
          <w:bdr w:val="none" w:sz="0" w:space="0" w:color="auto" w:frame="1"/>
        </w:rPr>
        <w:t>- по перечню документов, необходимых для предоставления муниципальной услуги;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sz w:val="24"/>
          <w:szCs w:val="24"/>
          <w:bdr w:val="none" w:sz="0" w:space="0" w:color="auto" w:frame="1"/>
        </w:rPr>
        <w:t>- о времени приема документов;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sz w:val="24"/>
          <w:szCs w:val="24"/>
          <w:bdr w:val="none" w:sz="0" w:space="0" w:color="auto" w:frame="1"/>
        </w:rPr>
        <w:t>- о сроках предоставления муниципальной услуги;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sz w:val="24"/>
          <w:szCs w:val="24"/>
          <w:bdr w:val="none" w:sz="0" w:space="0" w:color="auto" w:frame="1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lastRenderedPageBreak/>
        <w:t>3.3.2. Должностное лицо, ответственное за предоставление муниципальной услуги, обязано:</w:t>
      </w:r>
    </w:p>
    <w:p w:rsidR="00041213" w:rsidRPr="005A58FC" w:rsidRDefault="00041213" w:rsidP="00041213">
      <w:pPr>
        <w:shd w:val="clear" w:color="auto" w:fill="FFFFFF"/>
        <w:ind w:hanging="284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    - действовать в строгом соответствии с действующими нормативно-правовыми актами и настоящим регламентом;</w:t>
      </w:r>
    </w:p>
    <w:p w:rsidR="00041213" w:rsidRPr="005A58FC" w:rsidRDefault="00041213" w:rsidP="00041213">
      <w:pPr>
        <w:shd w:val="clear" w:color="auto" w:fill="FFFFFF"/>
        <w:ind w:hanging="284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    - принимать все необходимые меры для предоставления исчерпывающих ответов на обращения заявителей;</w:t>
      </w:r>
    </w:p>
    <w:p w:rsidR="00041213" w:rsidRPr="005A58FC" w:rsidRDefault="00041213" w:rsidP="00041213">
      <w:pPr>
        <w:shd w:val="clear" w:color="auto" w:fill="FFFFFF"/>
        <w:ind w:hanging="284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    - корректно и внимательно относится к заявителям, а также в вежливой форме информировать заявителей по существу обращений, о порядке предоставления муниципальной услуги, максимальных сроках ее предоставления, об основаниях, при наличии которых муниципальная услуга не предоставляется, а также предоставлять в пределах своей компетенции иную информацию, интересующую лиц, в соответствии с настоящим регламентом;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sz w:val="24"/>
          <w:szCs w:val="24"/>
          <w:bdr w:val="none" w:sz="0" w:space="0" w:color="auto" w:frame="1"/>
        </w:rPr>
        <w:t>- соблюдать права и законные интересы заявителя;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sz w:val="24"/>
          <w:szCs w:val="24"/>
          <w:bdr w:val="none" w:sz="0" w:space="0" w:color="auto" w:frame="1"/>
        </w:rPr>
        <w:t>- соблюдать последовательность выполнения административных процедур;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>
        <w:rPr>
          <w:sz w:val="24"/>
          <w:szCs w:val="24"/>
          <w:bdr w:val="none" w:sz="0" w:space="0" w:color="auto" w:frame="1"/>
        </w:rPr>
        <w:t xml:space="preserve">- </w:t>
      </w:r>
      <w:r w:rsidRPr="005A58FC">
        <w:rPr>
          <w:sz w:val="24"/>
          <w:szCs w:val="24"/>
          <w:bdr w:val="none" w:sz="0" w:space="0" w:color="auto" w:frame="1"/>
        </w:rPr>
        <w:t>соблюдать установленные сроки выполнения административных процедур и административных действий;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sz w:val="24"/>
          <w:szCs w:val="24"/>
          <w:bdr w:val="none" w:sz="0" w:space="0" w:color="auto" w:frame="1"/>
        </w:rPr>
        <w:t>- своевременно информировать заявителя о возникшем препятствии для исполнения муниципальной услуги.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sz w:val="24"/>
          <w:szCs w:val="24"/>
          <w:bdr w:val="none" w:sz="0" w:space="0" w:color="auto" w:frame="1"/>
        </w:rPr>
        <w:t>3.3.3. Особенности выполнения административных процедур при расторжении договора найма: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sz w:val="24"/>
          <w:szCs w:val="24"/>
          <w:bdr w:val="none" w:sz="0" w:space="0" w:color="auto" w:frame="1"/>
        </w:rPr>
        <w:t>1) при расторжении договора найма исключается административная процедура «</w:t>
      </w: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У</w:t>
      </w:r>
      <w:r w:rsidRPr="005A58FC">
        <w:rPr>
          <w:sz w:val="24"/>
          <w:szCs w:val="24"/>
          <w:bdr w:val="none" w:sz="0" w:space="0" w:color="auto" w:frame="1"/>
        </w:rPr>
        <w:t>становление наличия права на получение муниципальной услуги</w:t>
      </w: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»;</w:t>
      </w:r>
    </w:p>
    <w:p w:rsidR="00041213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2) решением о расторжении договора найма является постановление администрации поселения о расторжении договора найма;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3) при расторжении договора найма наниматель обязан:</w:t>
      </w:r>
    </w:p>
    <w:p w:rsidR="00041213" w:rsidRPr="005A58FC" w:rsidRDefault="00041213" w:rsidP="00041213">
      <w:pPr>
        <w:shd w:val="clear" w:color="auto" w:fill="FFFFFF"/>
        <w:ind w:hanging="426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       - передать ведущему специалисту выданный ему при заключении договора найма экземпляр договора;</w:t>
      </w:r>
    </w:p>
    <w:p w:rsidR="00041213" w:rsidRPr="005A58FC" w:rsidRDefault="00041213" w:rsidP="00041213">
      <w:pPr>
        <w:shd w:val="clear" w:color="auto" w:fill="FFFFFF"/>
        <w:ind w:hanging="426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       - вместе с членами семьи сняться с регистрационного учета по месту жительства по адресу нанятого жилого помещения;</w:t>
      </w:r>
    </w:p>
    <w:p w:rsidR="00041213" w:rsidRPr="005A58FC" w:rsidRDefault="00041213" w:rsidP="00041213">
      <w:pPr>
        <w:shd w:val="clear" w:color="auto" w:fill="FFFFFF"/>
        <w:ind w:hanging="426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       - передать жилое помещение в администрацию поселения по акту приемки-передачи.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b/>
          <w:bCs/>
          <w:sz w:val="24"/>
          <w:szCs w:val="24"/>
          <w:bdr w:val="none" w:sz="0" w:space="0" w:color="auto" w:frame="1"/>
        </w:rPr>
        <w:t> 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b/>
          <w:bCs/>
          <w:sz w:val="24"/>
          <w:szCs w:val="24"/>
          <w:bdr w:val="none" w:sz="0" w:space="0" w:color="auto" w:frame="1"/>
        </w:rPr>
        <w:t>3.4. Особенности выполнения административных процедур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b/>
          <w:bCs/>
          <w:sz w:val="24"/>
          <w:szCs w:val="24"/>
          <w:bdr w:val="none" w:sz="0" w:space="0" w:color="auto" w:frame="1"/>
        </w:rPr>
        <w:t>в электронном виде</w:t>
      </w:r>
    </w:p>
    <w:p w:rsidR="00041213" w:rsidRDefault="00041213" w:rsidP="00041213">
      <w:pPr>
        <w:shd w:val="clear" w:color="auto" w:fill="FFFFFF"/>
        <w:jc w:val="both"/>
        <w:textAlignment w:val="top"/>
        <w:rPr>
          <w:sz w:val="24"/>
          <w:szCs w:val="24"/>
          <w:bdr w:val="none" w:sz="0" w:space="0" w:color="auto" w:frame="1"/>
        </w:rPr>
      </w:pPr>
      <w:r w:rsidRPr="005A58FC">
        <w:rPr>
          <w:sz w:val="24"/>
          <w:szCs w:val="24"/>
          <w:bdr w:val="none" w:sz="0" w:space="0" w:color="auto" w:frame="1"/>
        </w:rPr>
        <w:t>Административные процедуры могут быть проведены в электронной форме при наличии соответствующей программы в компьютере должностных лиц, ответственных за предоставление муниципальной услуги.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b/>
          <w:bCs/>
          <w:sz w:val="24"/>
          <w:szCs w:val="24"/>
          <w:bdr w:val="none" w:sz="0" w:space="0" w:color="auto" w:frame="1"/>
        </w:rPr>
        <w:t>4. Формы контроля исполнения административного регламента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sz w:val="24"/>
          <w:szCs w:val="24"/>
          <w:bdr w:val="none" w:sz="0" w:space="0" w:color="auto" w:frame="1"/>
        </w:rPr>
        <w:t>4.1. Контроль над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услуги.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sz w:val="24"/>
          <w:szCs w:val="24"/>
          <w:bdr w:val="none" w:sz="0" w:space="0" w:color="auto" w:frame="1"/>
        </w:rPr>
        <w:t>4.2.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sz w:val="24"/>
          <w:szCs w:val="24"/>
          <w:bdr w:val="none" w:sz="0" w:space="0" w:color="auto" w:frame="1"/>
        </w:rPr>
        <w:t>4.3. Периодичность осуществления текущего контроля устанавливается главой поселения.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sz w:val="24"/>
          <w:szCs w:val="24"/>
          <w:bdr w:val="none" w:sz="0" w:space="0" w:color="auto" w:frame="1"/>
        </w:rPr>
        <w:t>4.4.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041213" w:rsidRDefault="00041213" w:rsidP="00041213">
      <w:pPr>
        <w:shd w:val="clear" w:color="auto" w:fill="FFFFFF"/>
        <w:jc w:val="both"/>
        <w:textAlignment w:val="top"/>
        <w:rPr>
          <w:sz w:val="24"/>
          <w:szCs w:val="24"/>
          <w:bdr w:val="none" w:sz="0" w:space="0" w:color="auto" w:frame="1"/>
        </w:rPr>
      </w:pPr>
      <w:r w:rsidRPr="005A58FC">
        <w:rPr>
          <w:sz w:val="24"/>
          <w:szCs w:val="24"/>
          <w:bdr w:val="none" w:sz="0" w:space="0" w:color="auto" w:frame="1"/>
        </w:rPr>
        <w:t>4.5.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b/>
          <w:bCs/>
          <w:sz w:val="24"/>
          <w:szCs w:val="24"/>
          <w:bdr w:val="none" w:sz="0" w:space="0" w:color="auto" w:frame="1"/>
        </w:rPr>
        <w:lastRenderedPageBreak/>
        <w:t>5. Досудебный (внесудебный) порядок обжалования решений и действий (бездействия) должностного лица, предоставляющего муниципальную услугу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sz w:val="24"/>
          <w:szCs w:val="24"/>
          <w:bdr w:val="none" w:sz="0" w:space="0" w:color="auto" w:frame="1"/>
        </w:rPr>
        <w:t>5.1.</w:t>
      </w:r>
      <w:r w:rsidRPr="005A58FC">
        <w:rPr>
          <w:rFonts w:ascii="Times New Roman CYR" w:hAnsi="Times New Roman CYR" w:cs="Times New Roman CYR"/>
          <w:sz w:val="24"/>
          <w:szCs w:val="24"/>
          <w:bdr w:val="none" w:sz="0" w:space="0" w:color="auto" w:frame="1"/>
        </w:rPr>
        <w:t> Рассмотрение обращений осуществляется в соответствии с Федеральным законом от 27 июля 2010 года № 210-ФЗ «Об организации предоставления государственных и муниципальных услуг».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sz w:val="24"/>
          <w:szCs w:val="24"/>
          <w:bdr w:val="none" w:sz="0" w:space="0" w:color="auto" w:frame="1"/>
        </w:rPr>
        <w:t>5.2. Жалоба подается в письменной форме на бумажном н</w:t>
      </w:r>
      <w:r>
        <w:rPr>
          <w:sz w:val="24"/>
          <w:szCs w:val="24"/>
          <w:bdr w:val="none" w:sz="0" w:space="0" w:color="auto" w:frame="1"/>
        </w:rPr>
        <w:t>осителе, в электронной форме в А</w:t>
      </w:r>
      <w:r w:rsidRPr="005A58FC">
        <w:rPr>
          <w:sz w:val="24"/>
          <w:szCs w:val="24"/>
          <w:bdr w:val="none" w:sz="0" w:space="0" w:color="auto" w:frame="1"/>
        </w:rPr>
        <w:t xml:space="preserve">дминистрацию </w:t>
      </w:r>
      <w:r>
        <w:rPr>
          <w:sz w:val="24"/>
          <w:szCs w:val="24"/>
          <w:bdr w:val="none" w:sz="0" w:space="0" w:color="auto" w:frame="1"/>
        </w:rPr>
        <w:t xml:space="preserve"> </w:t>
      </w:r>
      <w:r w:rsidRPr="005A58FC">
        <w:rPr>
          <w:sz w:val="24"/>
          <w:szCs w:val="24"/>
          <w:bdr w:val="none" w:sz="0" w:space="0" w:color="auto" w:frame="1"/>
        </w:rPr>
        <w:t xml:space="preserve"> сельского поселения, предоставляющую муниципальную услугу. Жалобы на решения, принятые уполномоченным должностным лицом, подаются вышестоящему в порядке подчиненности должностному лицу. Жалобы на решения, </w:t>
      </w:r>
      <w:r>
        <w:rPr>
          <w:sz w:val="24"/>
          <w:szCs w:val="24"/>
          <w:bdr w:val="none" w:sz="0" w:space="0" w:color="auto" w:frame="1"/>
        </w:rPr>
        <w:t xml:space="preserve"> </w:t>
      </w:r>
      <w:r w:rsidRPr="005A58FC">
        <w:rPr>
          <w:sz w:val="24"/>
          <w:szCs w:val="24"/>
          <w:bdr w:val="none" w:sz="0" w:space="0" w:color="auto" w:frame="1"/>
        </w:rPr>
        <w:t> р</w:t>
      </w:r>
      <w:r>
        <w:rPr>
          <w:sz w:val="24"/>
          <w:szCs w:val="24"/>
          <w:bdr w:val="none" w:sz="0" w:space="0" w:color="auto" w:frame="1"/>
        </w:rPr>
        <w:t>ассматриваются непосредственно Г</w:t>
      </w:r>
      <w:r w:rsidRPr="005A58FC">
        <w:rPr>
          <w:sz w:val="24"/>
          <w:szCs w:val="24"/>
          <w:bdr w:val="none" w:sz="0" w:space="0" w:color="auto" w:frame="1"/>
        </w:rPr>
        <w:t>лавой сельского поселения.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sz w:val="24"/>
          <w:szCs w:val="24"/>
          <w:bdr w:val="none" w:sz="0" w:space="0" w:color="auto" w:frame="1"/>
        </w:rPr>
        <w:t>5.3. Жалоба может быть направлена посредством почтовой связи,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 Получатели муниципальной услуги могут сообщить о нарушении своих прав и законных интересов, противоправных решениях, действиях или бездействии должностных лиц, участвующих в предоставлении муниципальной услуги, нарушении положений настоящего административного регламента, некорректном поведении или нарушении служебной этики: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sz w:val="24"/>
          <w:szCs w:val="24"/>
          <w:bdr w:val="none" w:sz="0" w:space="0" w:color="auto" w:frame="1"/>
        </w:rPr>
        <w:t>- по контактным телефонам: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sz w:val="24"/>
          <w:szCs w:val="24"/>
          <w:bdr w:val="none" w:sz="0" w:space="0" w:color="auto" w:frame="1"/>
        </w:rPr>
        <w:t xml:space="preserve">Глава </w:t>
      </w:r>
      <w:r>
        <w:rPr>
          <w:sz w:val="24"/>
          <w:szCs w:val="24"/>
          <w:bdr w:val="none" w:sz="0" w:space="0" w:color="auto" w:frame="1"/>
        </w:rPr>
        <w:t xml:space="preserve"> </w:t>
      </w:r>
      <w:r w:rsidRPr="005A58FC">
        <w:rPr>
          <w:sz w:val="24"/>
          <w:szCs w:val="24"/>
          <w:bdr w:val="none" w:sz="0" w:space="0" w:color="auto" w:frame="1"/>
        </w:rPr>
        <w:t>  сельского поселения</w:t>
      </w:r>
      <w:r>
        <w:rPr>
          <w:sz w:val="24"/>
          <w:szCs w:val="24"/>
          <w:bdr w:val="none" w:sz="0" w:space="0" w:color="auto" w:frame="1"/>
        </w:rPr>
        <w:t xml:space="preserve"> </w:t>
      </w:r>
      <w:r w:rsidR="00D97A0A">
        <w:rPr>
          <w:sz w:val="24"/>
          <w:szCs w:val="24"/>
          <w:bdr w:val="none" w:sz="0" w:space="0" w:color="auto" w:frame="1"/>
        </w:rPr>
        <w:t>Рождествено: 8 (846) 9994-510</w:t>
      </w:r>
      <w:r w:rsidRPr="005A58FC">
        <w:rPr>
          <w:sz w:val="24"/>
          <w:szCs w:val="24"/>
          <w:bdr w:val="none" w:sz="0" w:space="0" w:color="auto" w:frame="1"/>
        </w:rPr>
        <w:t>;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sz w:val="24"/>
          <w:szCs w:val="24"/>
          <w:bdr w:val="none" w:sz="0" w:space="0" w:color="auto" w:frame="1"/>
        </w:rPr>
        <w:t>5.4. Жалоба должна содержать: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sz w:val="24"/>
          <w:szCs w:val="24"/>
          <w:bdr w:val="none" w:sz="0" w:space="0" w:color="auto" w:frame="1"/>
        </w:rPr>
        <w:t>1) 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которого обжалуются;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proofErr w:type="gramStart"/>
      <w:r w:rsidRPr="005A58FC">
        <w:rPr>
          <w:sz w:val="24"/>
          <w:szCs w:val="24"/>
          <w:bdr w:val="none" w:sz="0" w:space="0" w:color="auto" w:frame="1"/>
        </w:rPr>
        <w:t>2) фамилию, имя, отчество (последнее - при наличии), почтовый адрес, по которому должны быть направлены ответ, уведомление о переадресации, а также номер (номера) контактного телефона, адрес (адреса) электронной почты (при наличии);</w:t>
      </w:r>
      <w:proofErr w:type="gramEnd"/>
    </w:p>
    <w:p w:rsidR="00041213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sz w:val="24"/>
          <w:szCs w:val="24"/>
          <w:bdr w:val="none" w:sz="0" w:space="0" w:color="auto" w:frame="1"/>
        </w:rPr>
        <w:t>3) сведения об обжалуемых решениях и действиях (бездействии) должностного лица, предоставляющего муниципальную услугу;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sz w:val="24"/>
          <w:szCs w:val="24"/>
          <w:bdr w:val="none" w:sz="0" w:space="0" w:color="auto" w:frame="1"/>
        </w:rPr>
        <w:t>4) доводы, на основании которых заявитель не согласен с решением и действием (бездействием)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sz w:val="24"/>
          <w:szCs w:val="24"/>
          <w:bdr w:val="none" w:sz="0" w:space="0" w:color="auto" w:frame="1"/>
        </w:rPr>
        <w:t>5.5. </w:t>
      </w:r>
      <w:proofErr w:type="gramStart"/>
      <w:r w:rsidRPr="005A58FC">
        <w:rPr>
          <w:sz w:val="24"/>
          <w:szCs w:val="24"/>
          <w:bdr w:val="none" w:sz="0" w:space="0" w:color="auto" w:frame="1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</w:t>
      </w:r>
      <w:proofErr w:type="gramEnd"/>
      <w:r w:rsidRPr="005A58FC">
        <w:rPr>
          <w:sz w:val="24"/>
          <w:szCs w:val="24"/>
          <w:bdr w:val="none" w:sz="0" w:space="0" w:color="auto" w:frame="1"/>
        </w:rPr>
        <w:t xml:space="preserve"> со дня ее регистрации.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sz w:val="24"/>
          <w:szCs w:val="24"/>
          <w:bdr w:val="none" w:sz="0" w:space="0" w:color="auto" w:frame="1"/>
        </w:rPr>
        <w:t>5.6. По результатам рассмотрения жалобы глава сельского поселения принимает одно из следующих решений: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proofErr w:type="gramStart"/>
      <w:r w:rsidRPr="005A58FC">
        <w:rPr>
          <w:sz w:val="24"/>
          <w:szCs w:val="24"/>
          <w:bdr w:val="none" w:sz="0" w:space="0" w:color="auto" w:frame="1"/>
        </w:rPr>
        <w:t>1) удовлетворить жалобу, в том числе в форме отмены принятого решения, исправления допущенных уполномоченным должностным лицом,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sz w:val="24"/>
          <w:szCs w:val="24"/>
          <w:bdr w:val="none" w:sz="0" w:space="0" w:color="auto" w:frame="1"/>
        </w:rPr>
        <w:t>2) отказать в удовлетворении жалобы.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sz w:val="24"/>
          <w:szCs w:val="24"/>
          <w:bdr w:val="none" w:sz="0" w:space="0" w:color="auto" w:frame="1"/>
        </w:rPr>
        <w:lastRenderedPageBreak/>
        <w:t>5.7. Не позднее дня, следующего за днем принятия решения, указанного в пункте 5.6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sz w:val="24"/>
          <w:szCs w:val="24"/>
          <w:bdr w:val="none" w:sz="0" w:space="0" w:color="auto" w:frame="1"/>
        </w:rPr>
        <w:t>5.8. Жалоба заявителя считается разрешенной, если рассмотрены все поставленные в ней вопросы, приняты необходимые меры и даны письменные ответы (в пределах компетенции) по существу всех поставленных в жалобе вопросов.</w:t>
      </w:r>
    </w:p>
    <w:p w:rsidR="00041213" w:rsidRPr="005A58FC" w:rsidRDefault="00041213" w:rsidP="00041213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5A58FC">
        <w:rPr>
          <w:sz w:val="24"/>
          <w:szCs w:val="24"/>
          <w:bdr w:val="none" w:sz="0" w:space="0" w:color="auto" w:frame="1"/>
        </w:rPr>
        <w:t xml:space="preserve">5.9. В случае установления в ходе или по результатам </w:t>
      </w:r>
      <w:proofErr w:type="gramStart"/>
      <w:r w:rsidRPr="005A58FC">
        <w:rPr>
          <w:sz w:val="24"/>
          <w:szCs w:val="24"/>
          <w:bdr w:val="none" w:sz="0" w:space="0" w:color="auto" w:frame="1"/>
        </w:rPr>
        <w:t>рассмотрения жалобы признаков состава административного правонарушения</w:t>
      </w:r>
      <w:proofErr w:type="gramEnd"/>
      <w:r w:rsidRPr="005A58FC">
        <w:rPr>
          <w:sz w:val="24"/>
          <w:szCs w:val="24"/>
          <w:bdr w:val="none" w:sz="0" w:space="0" w:color="auto" w:frame="1"/>
        </w:rPr>
        <w:t xml:space="preserve"> или преступления должностное лицо, наделенное полномочиями по рассмотрению жалоб в соответствии с пунктом 5.2 настоящего раздела, незамедлительно направляет имеющиеся материалы в органы прокуратуры.</w:t>
      </w:r>
    </w:p>
    <w:p w:rsidR="00041213" w:rsidRPr="005A58FC" w:rsidRDefault="00041213" w:rsidP="00041213">
      <w:pPr>
        <w:jc w:val="both"/>
      </w:pPr>
      <w:r w:rsidRPr="005A58FC">
        <w:rPr>
          <w:sz w:val="24"/>
          <w:szCs w:val="24"/>
          <w:bdr w:val="none" w:sz="0" w:space="0" w:color="auto" w:frame="1"/>
          <w:shd w:val="clear" w:color="auto" w:fill="FFFFFF"/>
        </w:rPr>
        <w:t xml:space="preserve">5.10. </w:t>
      </w:r>
      <w:proofErr w:type="gramStart"/>
      <w:r w:rsidRPr="005A58FC">
        <w:rPr>
          <w:sz w:val="24"/>
          <w:szCs w:val="24"/>
          <w:bdr w:val="none" w:sz="0" w:space="0" w:color="auto" w:frame="1"/>
          <w:shd w:val="clear" w:color="auto" w:fill="FFFFFF"/>
        </w:rPr>
        <w:t>Не применяется досудебный (внесудебный) порядок обжалования решений и действий (бездействия) должностного лица, предоставляющего муниципальную услугу,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государственные услуги, органов, предоставляющих муниципальные услуги, должностных органов, предоставляющих государственные услуги, или органов, представляющих муниципальные услуги, либо государственных или муниципальных служащих, для отношений, связанных с подачей</w:t>
      </w:r>
      <w:proofErr w:type="gramEnd"/>
      <w:r w:rsidRPr="005A58FC">
        <w:rPr>
          <w:sz w:val="24"/>
          <w:szCs w:val="24"/>
          <w:bdr w:val="none" w:sz="0" w:space="0" w:color="auto" w:frame="1"/>
          <w:shd w:val="clear" w:color="auto" w:fill="FFFFFF"/>
        </w:rPr>
        <w:t xml:space="preserve"> и рассмотрением указанных жалоб.</w:t>
      </w:r>
    </w:p>
    <w:p w:rsidR="00041213" w:rsidRDefault="00041213" w:rsidP="00041213"/>
    <w:p w:rsidR="00041213" w:rsidRPr="006B5293" w:rsidRDefault="00041213" w:rsidP="00041213">
      <w:pPr>
        <w:ind w:left="4962"/>
        <w:jc w:val="both"/>
        <w:rPr>
          <w:sz w:val="24"/>
          <w:szCs w:val="24"/>
        </w:rPr>
      </w:pPr>
    </w:p>
    <w:p w:rsidR="00041213" w:rsidRPr="00614CF9" w:rsidRDefault="00041213" w:rsidP="00041213">
      <w:pPr>
        <w:spacing w:before="100" w:beforeAutospacing="1" w:after="100" w:afterAutospacing="1"/>
        <w:jc w:val="right"/>
        <w:outlineLvl w:val="0"/>
        <w:rPr>
          <w:bCs/>
          <w:kern w:val="36"/>
          <w:sz w:val="28"/>
          <w:szCs w:val="28"/>
        </w:rPr>
      </w:pPr>
    </w:p>
    <w:p w:rsidR="00614CF9" w:rsidRPr="006B5293" w:rsidRDefault="00614CF9" w:rsidP="00614CF9">
      <w:pPr>
        <w:spacing w:line="100" w:lineRule="atLeast"/>
        <w:jc w:val="center"/>
        <w:rPr>
          <w:sz w:val="28"/>
          <w:szCs w:val="28"/>
        </w:rPr>
      </w:pPr>
    </w:p>
    <w:p w:rsidR="006569FD" w:rsidRDefault="006569FD"/>
    <w:sectPr w:rsidR="006569FD" w:rsidSect="00656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4CF9"/>
    <w:rsid w:val="00041213"/>
    <w:rsid w:val="00045D72"/>
    <w:rsid w:val="000474EB"/>
    <w:rsid w:val="0032769C"/>
    <w:rsid w:val="005E1054"/>
    <w:rsid w:val="00614CF9"/>
    <w:rsid w:val="006569FD"/>
    <w:rsid w:val="007D4EB2"/>
    <w:rsid w:val="008813C2"/>
    <w:rsid w:val="00A94A1E"/>
    <w:rsid w:val="00D97A0A"/>
    <w:rsid w:val="00F9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14C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C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10</Pages>
  <Words>4192</Words>
  <Characters>23897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2016-08-04T09:33:00Z</cp:lastPrinted>
  <dcterms:created xsi:type="dcterms:W3CDTF">2016-08-03T10:36:00Z</dcterms:created>
  <dcterms:modified xsi:type="dcterms:W3CDTF">2016-08-05T10:40:00Z</dcterms:modified>
</cp:coreProperties>
</file>