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49" w:rsidRDefault="00585A49" w:rsidP="00585A49">
      <w:pPr>
        <w:pStyle w:val="ConsPlusTitle"/>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p>
    <w:p w:rsidR="00585A49" w:rsidRDefault="00585A49" w:rsidP="00585A49">
      <w:pPr>
        <w:pStyle w:val="ConsPlusTitle"/>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p>
    <w:p w:rsidR="00585A49" w:rsidRDefault="00585A49" w:rsidP="00585A49">
      <w:pPr>
        <w:pStyle w:val="ConsPlusTitle"/>
        <w:contextualSpacing/>
        <w:jc w:val="right"/>
        <w:rPr>
          <w:rFonts w:ascii="Times New Roman" w:hAnsi="Times New Roman" w:cs="Times New Roman"/>
          <w:sz w:val="28"/>
          <w:szCs w:val="28"/>
        </w:rPr>
      </w:pPr>
      <w:r>
        <w:rPr>
          <w:rFonts w:ascii="Times New Roman" w:hAnsi="Times New Roman" w:cs="Times New Roman"/>
          <w:sz w:val="28"/>
          <w:szCs w:val="28"/>
        </w:rPr>
        <w:t xml:space="preserve">Собрания представителей </w:t>
      </w:r>
    </w:p>
    <w:p w:rsidR="00585A49" w:rsidRDefault="00682DE9" w:rsidP="00682DE9">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E921F0">
        <w:rPr>
          <w:rFonts w:ascii="Times New Roman" w:hAnsi="Times New Roman" w:cs="Times New Roman"/>
          <w:sz w:val="28"/>
          <w:szCs w:val="28"/>
        </w:rPr>
        <w:t>сельского</w:t>
      </w:r>
      <w:r w:rsidR="00585A49">
        <w:rPr>
          <w:rFonts w:ascii="Times New Roman" w:hAnsi="Times New Roman" w:cs="Times New Roman"/>
          <w:sz w:val="28"/>
          <w:szCs w:val="28"/>
        </w:rPr>
        <w:t xml:space="preserve"> поселения </w:t>
      </w:r>
    </w:p>
    <w:p w:rsidR="00585A49" w:rsidRDefault="00E921F0" w:rsidP="00585A49">
      <w:pPr>
        <w:pStyle w:val="ConsPlusTitle"/>
        <w:contextualSpacing/>
        <w:jc w:val="right"/>
        <w:rPr>
          <w:rFonts w:ascii="Times New Roman" w:hAnsi="Times New Roman" w:cs="Times New Roman"/>
          <w:sz w:val="28"/>
          <w:szCs w:val="28"/>
        </w:rPr>
      </w:pPr>
      <w:r>
        <w:rPr>
          <w:rFonts w:ascii="Times New Roman" w:hAnsi="Times New Roman" w:cs="Times New Roman"/>
          <w:sz w:val="28"/>
          <w:szCs w:val="28"/>
        </w:rPr>
        <w:t>Рождествено</w:t>
      </w:r>
    </w:p>
    <w:p w:rsidR="00585A49" w:rsidRDefault="00682DE9" w:rsidP="00585A49">
      <w:pPr>
        <w:pStyle w:val="ConsPlusTitle"/>
        <w:contextualSpacing/>
        <w:jc w:val="right"/>
        <w:rPr>
          <w:rFonts w:ascii="Times New Roman" w:hAnsi="Times New Roman" w:cs="Times New Roman"/>
          <w:sz w:val="28"/>
          <w:szCs w:val="28"/>
        </w:rPr>
      </w:pPr>
      <w:r>
        <w:rPr>
          <w:rFonts w:ascii="Times New Roman" w:hAnsi="Times New Roman" w:cs="Times New Roman"/>
          <w:sz w:val="28"/>
          <w:szCs w:val="28"/>
        </w:rPr>
        <w:t>о</w:t>
      </w:r>
      <w:r w:rsidR="00585A49">
        <w:rPr>
          <w:rFonts w:ascii="Times New Roman" w:hAnsi="Times New Roman" w:cs="Times New Roman"/>
          <w:sz w:val="28"/>
          <w:szCs w:val="28"/>
        </w:rPr>
        <w:t>т</w:t>
      </w:r>
      <w:r>
        <w:rPr>
          <w:rFonts w:ascii="Times New Roman" w:hAnsi="Times New Roman" w:cs="Times New Roman"/>
          <w:sz w:val="28"/>
          <w:szCs w:val="28"/>
        </w:rPr>
        <w:t xml:space="preserve"> 29 марта 2019</w:t>
      </w:r>
      <w:r w:rsidR="00585A49">
        <w:rPr>
          <w:rFonts w:ascii="Times New Roman" w:hAnsi="Times New Roman" w:cs="Times New Roman"/>
          <w:sz w:val="28"/>
          <w:szCs w:val="28"/>
        </w:rPr>
        <w:t xml:space="preserve">г.  № </w:t>
      </w:r>
      <w:r>
        <w:rPr>
          <w:rFonts w:ascii="Times New Roman" w:hAnsi="Times New Roman" w:cs="Times New Roman"/>
          <w:sz w:val="28"/>
          <w:szCs w:val="28"/>
        </w:rPr>
        <w:t>13</w:t>
      </w:r>
    </w:p>
    <w:p w:rsidR="00585A49" w:rsidRDefault="00585A49" w:rsidP="00FB12D4">
      <w:pPr>
        <w:pStyle w:val="ConsPlusTitle"/>
        <w:spacing w:line="360" w:lineRule="auto"/>
        <w:contextualSpacing/>
        <w:jc w:val="center"/>
        <w:rPr>
          <w:rFonts w:ascii="Times New Roman" w:hAnsi="Times New Roman" w:cs="Times New Roman"/>
          <w:sz w:val="28"/>
          <w:szCs w:val="28"/>
        </w:rPr>
      </w:pPr>
    </w:p>
    <w:p w:rsidR="00FB12D4" w:rsidRPr="00FB12D4" w:rsidRDefault="00FB12D4" w:rsidP="00585A49">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 xml:space="preserve"> П</w:t>
      </w:r>
      <w:r w:rsidR="00585A49">
        <w:rPr>
          <w:rFonts w:ascii="Times New Roman" w:hAnsi="Times New Roman" w:cs="Times New Roman"/>
          <w:sz w:val="28"/>
          <w:szCs w:val="28"/>
        </w:rPr>
        <w:t xml:space="preserve">равила благоустройства на территории </w:t>
      </w:r>
      <w:r w:rsidR="00E921F0">
        <w:rPr>
          <w:rFonts w:ascii="Times New Roman" w:hAnsi="Times New Roman" w:cs="Times New Roman"/>
          <w:sz w:val="28"/>
          <w:szCs w:val="28"/>
        </w:rPr>
        <w:t>сельского</w:t>
      </w:r>
      <w:r w:rsidR="00585A49">
        <w:rPr>
          <w:rFonts w:ascii="Times New Roman" w:hAnsi="Times New Roman" w:cs="Times New Roman"/>
          <w:sz w:val="28"/>
          <w:szCs w:val="28"/>
        </w:rPr>
        <w:t xml:space="preserve"> поселения </w:t>
      </w:r>
      <w:r w:rsidR="00E921F0">
        <w:rPr>
          <w:rFonts w:ascii="Times New Roman" w:hAnsi="Times New Roman" w:cs="Times New Roman"/>
          <w:sz w:val="28"/>
          <w:szCs w:val="28"/>
        </w:rPr>
        <w:t xml:space="preserve">Рождествено </w:t>
      </w:r>
      <w:r w:rsidR="00585A49">
        <w:rPr>
          <w:rFonts w:ascii="Times New Roman" w:hAnsi="Times New Roman" w:cs="Times New Roman"/>
          <w:sz w:val="28"/>
          <w:szCs w:val="28"/>
        </w:rPr>
        <w:t xml:space="preserve">муниципального района </w:t>
      </w:r>
      <w:proofErr w:type="gramStart"/>
      <w:r w:rsidR="00585A49">
        <w:rPr>
          <w:rFonts w:ascii="Times New Roman" w:hAnsi="Times New Roman" w:cs="Times New Roman"/>
          <w:sz w:val="28"/>
          <w:szCs w:val="28"/>
        </w:rPr>
        <w:t>Волжский</w:t>
      </w:r>
      <w:proofErr w:type="gramEnd"/>
      <w:r w:rsidR="00585A49">
        <w:rPr>
          <w:rFonts w:ascii="Times New Roman" w:hAnsi="Times New Roman" w:cs="Times New Roman"/>
          <w:sz w:val="28"/>
          <w:szCs w:val="28"/>
        </w:rPr>
        <w:t xml:space="preserve"> Самарской области </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bookmarkStart w:id="0" w:name="P38"/>
      <w:bookmarkEnd w:id="0"/>
      <w:r w:rsidRPr="00FB12D4">
        <w:rPr>
          <w:rFonts w:ascii="Times New Roman" w:hAnsi="Times New Roman" w:cs="Times New Roman"/>
          <w:sz w:val="28"/>
          <w:szCs w:val="28"/>
        </w:rPr>
        <w:t>Глава 1. ОБЩИЕ ПОЛОЖЕНИЯ</w:t>
      </w:r>
    </w:p>
    <w:p w:rsidR="00585A49" w:rsidRDefault="00585A49" w:rsidP="00FB12D4">
      <w:pPr>
        <w:pStyle w:val="ConsPlusTitle"/>
        <w:spacing w:line="360" w:lineRule="auto"/>
        <w:ind w:firstLine="540"/>
        <w:contextualSpacing/>
        <w:jc w:val="both"/>
        <w:outlineLvl w:val="2"/>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 xml:space="preserve">Статья 1. Область применения Правил благоустройства </w:t>
      </w:r>
      <w:r>
        <w:rPr>
          <w:rFonts w:ascii="Times New Roman" w:hAnsi="Times New Roman" w:cs="Times New Roman"/>
          <w:sz w:val="28"/>
          <w:szCs w:val="28"/>
        </w:rPr>
        <w:t>поселения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Правила благоустройства территории </w:t>
      </w:r>
      <w:r w:rsidR="00B46A58">
        <w:rPr>
          <w:rFonts w:ascii="Times New Roman" w:hAnsi="Times New Roman" w:cs="Times New Roman"/>
          <w:sz w:val="28"/>
          <w:szCs w:val="28"/>
        </w:rPr>
        <w:t xml:space="preserve">сельского </w:t>
      </w:r>
      <w:r w:rsidR="00585A49" w:rsidRPr="00585A49">
        <w:rPr>
          <w:rFonts w:ascii="Times New Roman" w:hAnsi="Times New Roman" w:cs="Times New Roman"/>
          <w:sz w:val="28"/>
          <w:szCs w:val="28"/>
        </w:rPr>
        <w:t xml:space="preserve"> </w:t>
      </w:r>
      <w:r w:rsidRPr="00585A49">
        <w:rPr>
          <w:rFonts w:ascii="Times New Roman" w:hAnsi="Times New Roman" w:cs="Times New Roman"/>
          <w:sz w:val="28"/>
          <w:szCs w:val="28"/>
        </w:rPr>
        <w:t xml:space="preserve">поселения </w:t>
      </w:r>
      <w:r w:rsidR="00B46A58">
        <w:rPr>
          <w:rFonts w:ascii="Times New Roman" w:hAnsi="Times New Roman" w:cs="Times New Roman"/>
          <w:sz w:val="28"/>
          <w:szCs w:val="28"/>
        </w:rPr>
        <w:t>Рождествено</w:t>
      </w:r>
      <w:r w:rsidRPr="00FB12D4">
        <w:rPr>
          <w:rFonts w:ascii="Times New Roman" w:hAnsi="Times New Roman" w:cs="Times New Roman"/>
          <w:sz w:val="28"/>
          <w:szCs w:val="28"/>
        </w:rPr>
        <w:t xml:space="preserve"> (далее - Правила) устанавливают единые и </w:t>
      </w:r>
      <w:proofErr w:type="gramStart"/>
      <w:r w:rsidRPr="00FB12D4">
        <w:rPr>
          <w:rFonts w:ascii="Times New Roman" w:hAnsi="Times New Roman" w:cs="Times New Roman"/>
          <w:sz w:val="28"/>
          <w:szCs w:val="28"/>
        </w:rPr>
        <w:t>обязательные к исполнению</w:t>
      </w:r>
      <w:proofErr w:type="gramEnd"/>
      <w:r w:rsidRPr="00FB12D4">
        <w:rPr>
          <w:rFonts w:ascii="Times New Roman" w:hAnsi="Times New Roman" w:cs="Times New Roman"/>
          <w:sz w:val="28"/>
          <w:szCs w:val="28"/>
        </w:rPr>
        <w:t xml:space="preserve"> требования для поддержания, создания и развития на территории </w:t>
      </w:r>
      <w:r w:rsidR="00B46A58">
        <w:rPr>
          <w:rFonts w:ascii="Times New Roman" w:hAnsi="Times New Roman" w:cs="Times New Roman"/>
          <w:sz w:val="28"/>
          <w:szCs w:val="28"/>
        </w:rPr>
        <w:t>сельского</w:t>
      </w:r>
      <w:r w:rsidRPr="00585A49">
        <w:rPr>
          <w:rFonts w:ascii="Times New Roman" w:hAnsi="Times New Roman" w:cs="Times New Roman"/>
          <w:sz w:val="28"/>
          <w:szCs w:val="28"/>
        </w:rPr>
        <w:t xml:space="preserve"> поселения </w:t>
      </w:r>
      <w:r w:rsidR="00B46A58">
        <w:rPr>
          <w:rFonts w:ascii="Times New Roman" w:hAnsi="Times New Roman" w:cs="Times New Roman"/>
          <w:sz w:val="28"/>
          <w:szCs w:val="28"/>
        </w:rPr>
        <w:t xml:space="preserve">Рождествено </w:t>
      </w:r>
      <w:r w:rsidRPr="00FB12D4">
        <w:rPr>
          <w:rFonts w:ascii="Times New Roman" w:hAnsi="Times New Roman" w:cs="Times New Roman"/>
          <w:sz w:val="28"/>
          <w:szCs w:val="28"/>
        </w:rPr>
        <w:t xml:space="preserve">(далее - </w:t>
      </w:r>
      <w:r>
        <w:rPr>
          <w:rFonts w:ascii="Times New Roman" w:hAnsi="Times New Roman" w:cs="Times New Roman"/>
          <w:sz w:val="28"/>
          <w:szCs w:val="28"/>
        </w:rPr>
        <w:t>поселение</w:t>
      </w:r>
      <w:r w:rsidRPr="00FB12D4">
        <w:rPr>
          <w:rFonts w:ascii="Times New Roman" w:hAnsi="Times New Roman" w:cs="Times New Roman"/>
          <w:sz w:val="28"/>
          <w:szCs w:val="28"/>
        </w:rPr>
        <w:t>)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w:t>
      </w:r>
      <w:bookmarkStart w:id="1" w:name="_GoBack"/>
      <w:bookmarkEnd w:id="1"/>
      <w:r w:rsidRPr="00FB12D4">
        <w:rPr>
          <w:rFonts w:ascii="Times New Roman" w:hAnsi="Times New Roman" w:cs="Times New Roman"/>
          <w:sz w:val="28"/>
          <w:szCs w:val="28"/>
        </w:rPr>
        <w:t xml:space="preserve">рии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Настоящие Правила разработаны в соответствии с Градостроительным </w:t>
      </w:r>
      <w:hyperlink r:id="rId5" w:history="1">
        <w:r w:rsidRPr="00FB12D4">
          <w:rPr>
            <w:rFonts w:ascii="Times New Roman" w:hAnsi="Times New Roman" w:cs="Times New Roman"/>
            <w:color w:val="0000FF"/>
            <w:sz w:val="28"/>
            <w:szCs w:val="28"/>
          </w:rPr>
          <w:t>кодексом</w:t>
        </w:r>
      </w:hyperlink>
      <w:r w:rsidRPr="00FB12D4">
        <w:rPr>
          <w:rFonts w:ascii="Times New Roman" w:hAnsi="Times New Roman" w:cs="Times New Roman"/>
          <w:sz w:val="28"/>
          <w:szCs w:val="28"/>
        </w:rPr>
        <w:t xml:space="preserve"> Российской Федерации, Федеральным </w:t>
      </w:r>
      <w:hyperlink r:id="rId6" w:history="1">
        <w:r w:rsidRPr="00FB12D4">
          <w:rPr>
            <w:rFonts w:ascii="Times New Roman" w:hAnsi="Times New Roman" w:cs="Times New Roman"/>
            <w:color w:val="0000FF"/>
            <w:sz w:val="28"/>
            <w:szCs w:val="28"/>
          </w:rPr>
          <w:t>законом</w:t>
        </w:r>
      </w:hyperlink>
      <w:r w:rsidRPr="00FB12D4">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FB12D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FB12D4">
        <w:rPr>
          <w:rFonts w:ascii="Times New Roman" w:hAnsi="Times New Roman" w:cs="Times New Roman"/>
          <w:sz w:val="28"/>
          <w:szCs w:val="28"/>
        </w:rPr>
        <w:t xml:space="preserve">, Федеральным </w:t>
      </w:r>
      <w:hyperlink r:id="rId7" w:history="1">
        <w:r w:rsidRPr="00FB12D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30.03.1999 № 52-ФЗ «</w:t>
      </w:r>
      <w:r w:rsidRPr="00FB12D4">
        <w:rPr>
          <w:rFonts w:ascii="Times New Roman" w:hAnsi="Times New Roman" w:cs="Times New Roman"/>
          <w:sz w:val="28"/>
          <w:szCs w:val="28"/>
        </w:rPr>
        <w:t>О санитарно-эпидемиоло</w:t>
      </w:r>
      <w:r>
        <w:rPr>
          <w:rFonts w:ascii="Times New Roman" w:hAnsi="Times New Roman" w:cs="Times New Roman"/>
          <w:sz w:val="28"/>
          <w:szCs w:val="28"/>
        </w:rPr>
        <w:t>гическом благополучии населения»</w:t>
      </w:r>
      <w:r w:rsidRPr="00FB12D4">
        <w:rPr>
          <w:rFonts w:ascii="Times New Roman" w:hAnsi="Times New Roman" w:cs="Times New Roman"/>
          <w:sz w:val="28"/>
          <w:szCs w:val="28"/>
        </w:rPr>
        <w:t xml:space="preserve">, Федеральным </w:t>
      </w:r>
      <w:hyperlink r:id="rId8" w:history="1">
        <w:r w:rsidRPr="00FB12D4">
          <w:rPr>
            <w:rFonts w:ascii="Times New Roman" w:hAnsi="Times New Roman" w:cs="Times New Roman"/>
            <w:color w:val="0000FF"/>
            <w:sz w:val="28"/>
            <w:szCs w:val="28"/>
          </w:rPr>
          <w:t>законом</w:t>
        </w:r>
      </w:hyperlink>
      <w:r w:rsidRPr="00FB12D4">
        <w:rPr>
          <w:rFonts w:ascii="Times New Roman" w:hAnsi="Times New Roman" w:cs="Times New Roman"/>
          <w:sz w:val="28"/>
          <w:szCs w:val="28"/>
        </w:rPr>
        <w:t xml:space="preserve"> от 10.01.2002 </w:t>
      </w:r>
      <w:r>
        <w:rPr>
          <w:rFonts w:ascii="Times New Roman" w:hAnsi="Times New Roman" w:cs="Times New Roman"/>
          <w:sz w:val="28"/>
          <w:szCs w:val="28"/>
        </w:rPr>
        <w:t>№</w:t>
      </w:r>
      <w:r w:rsidRPr="00FB12D4">
        <w:rPr>
          <w:rFonts w:ascii="Times New Roman" w:hAnsi="Times New Roman" w:cs="Times New Roman"/>
          <w:sz w:val="28"/>
          <w:szCs w:val="28"/>
        </w:rPr>
        <w:t xml:space="preserve"> 7-ФЗ </w:t>
      </w:r>
      <w:r>
        <w:rPr>
          <w:rFonts w:ascii="Times New Roman" w:hAnsi="Times New Roman" w:cs="Times New Roman"/>
          <w:sz w:val="28"/>
          <w:szCs w:val="28"/>
        </w:rPr>
        <w:t>«</w:t>
      </w:r>
      <w:r w:rsidRPr="00FB12D4">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FB12D4">
        <w:rPr>
          <w:rFonts w:ascii="Times New Roman" w:hAnsi="Times New Roman" w:cs="Times New Roman"/>
          <w:sz w:val="28"/>
          <w:szCs w:val="28"/>
        </w:rPr>
        <w:t xml:space="preserve">, Федеральным </w:t>
      </w:r>
      <w:hyperlink r:id="rId9" w:history="1">
        <w:r w:rsidRPr="00FB12D4">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24.06.1998 №</w:t>
      </w:r>
      <w:r w:rsidRPr="00FB12D4">
        <w:rPr>
          <w:rFonts w:ascii="Times New Roman" w:hAnsi="Times New Roman" w:cs="Times New Roman"/>
          <w:sz w:val="28"/>
          <w:szCs w:val="28"/>
        </w:rPr>
        <w:t xml:space="preserve"> 89-ФЗ </w:t>
      </w:r>
      <w:r>
        <w:rPr>
          <w:rFonts w:ascii="Times New Roman" w:hAnsi="Times New Roman" w:cs="Times New Roman"/>
          <w:sz w:val="28"/>
          <w:szCs w:val="28"/>
        </w:rPr>
        <w:t>«</w:t>
      </w:r>
      <w:r w:rsidRPr="00FB12D4">
        <w:rPr>
          <w:rFonts w:ascii="Times New Roman" w:hAnsi="Times New Roman" w:cs="Times New Roman"/>
          <w:sz w:val="28"/>
          <w:szCs w:val="28"/>
        </w:rPr>
        <w:t xml:space="preserve">Об отходах </w:t>
      </w:r>
      <w:r>
        <w:rPr>
          <w:rFonts w:ascii="Times New Roman" w:hAnsi="Times New Roman" w:cs="Times New Roman"/>
          <w:sz w:val="28"/>
          <w:szCs w:val="28"/>
        </w:rPr>
        <w:t xml:space="preserve">производства и </w:t>
      </w:r>
      <w:r>
        <w:rPr>
          <w:rFonts w:ascii="Times New Roman" w:hAnsi="Times New Roman" w:cs="Times New Roman"/>
          <w:sz w:val="28"/>
          <w:szCs w:val="28"/>
        </w:rPr>
        <w:lastRenderedPageBreak/>
        <w:t>потребления»</w:t>
      </w:r>
      <w:r w:rsidRPr="00FB12D4">
        <w:rPr>
          <w:rFonts w:ascii="Times New Roman" w:hAnsi="Times New Roman" w:cs="Times New Roman"/>
          <w:sz w:val="28"/>
          <w:szCs w:val="28"/>
        </w:rPr>
        <w:t xml:space="preserve">, Методическими </w:t>
      </w:r>
      <w:hyperlink r:id="rId10" w:history="1">
        <w:r w:rsidRPr="00FB12D4">
          <w:rPr>
            <w:rFonts w:ascii="Times New Roman" w:hAnsi="Times New Roman" w:cs="Times New Roman"/>
            <w:color w:val="0000FF"/>
            <w:sz w:val="28"/>
            <w:szCs w:val="28"/>
          </w:rPr>
          <w:t>рекомендациями</w:t>
        </w:r>
      </w:hyperlink>
      <w:r w:rsidRPr="00FB12D4">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N 711/</w:t>
      </w:r>
      <w:proofErr w:type="spellStart"/>
      <w:r w:rsidRPr="00FB12D4">
        <w:rPr>
          <w:rFonts w:ascii="Times New Roman" w:hAnsi="Times New Roman" w:cs="Times New Roman"/>
          <w:sz w:val="28"/>
          <w:szCs w:val="28"/>
        </w:rPr>
        <w:t>пр</w:t>
      </w:r>
      <w:proofErr w:type="spellEnd"/>
      <w:r w:rsidRPr="00FB12D4">
        <w:rPr>
          <w:rFonts w:ascii="Times New Roman" w:hAnsi="Times New Roman" w:cs="Times New Roman"/>
          <w:sz w:val="28"/>
          <w:szCs w:val="28"/>
        </w:rPr>
        <w:t xml:space="preserve">, </w:t>
      </w:r>
      <w:hyperlink r:id="rId11" w:history="1">
        <w:r w:rsidRPr="00FB12D4">
          <w:rPr>
            <w:rFonts w:ascii="Times New Roman" w:hAnsi="Times New Roman" w:cs="Times New Roman"/>
            <w:color w:val="0000FF"/>
            <w:sz w:val="28"/>
            <w:szCs w:val="28"/>
          </w:rPr>
          <w:t>Уставом</w:t>
        </w:r>
      </w:hyperlink>
      <w:r w:rsidRPr="00FB12D4">
        <w:rPr>
          <w:rFonts w:ascii="Times New Roman" w:hAnsi="Times New Roman" w:cs="Times New Roman"/>
          <w:sz w:val="28"/>
          <w:szCs w:val="28"/>
        </w:rPr>
        <w:t xml:space="preserve"> </w:t>
      </w:r>
      <w:r>
        <w:rPr>
          <w:rFonts w:ascii="Times New Roman" w:hAnsi="Times New Roman" w:cs="Times New Roman"/>
          <w:sz w:val="28"/>
          <w:szCs w:val="28"/>
        </w:rPr>
        <w:t>поселения</w:t>
      </w:r>
      <w:r w:rsidRPr="00FB12D4">
        <w:rPr>
          <w:rFonts w:ascii="Times New Roman" w:hAnsi="Times New Roman" w:cs="Times New Roman"/>
          <w:sz w:val="28"/>
          <w:szCs w:val="28"/>
        </w:rPr>
        <w:t>, иными нормативными правовыми актами.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Действие Правил не распространяется на отношения, связанные: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с обращением радиоактивных, биологических, медицинских отходов;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с размещением наружной рекламы;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с содержанием сельскохозяйственных животных.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Понятия, применяемые в настоящих Правилах, используются в значениях, установленных действующим законодательством.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Порядок проведения земляных работ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2D4">
        <w:rPr>
          <w:rFonts w:ascii="Times New Roman" w:hAnsi="Times New Roman" w:cs="Times New Roman"/>
          <w:sz w:val="28"/>
          <w:szCs w:val="28"/>
        </w:rPr>
        <w:t xml:space="preserve"> </w:t>
      </w:r>
      <w:r w:rsidRPr="00FB12D4">
        <w:rPr>
          <w:rFonts w:ascii="Times New Roman" w:hAnsi="Times New Roman" w:cs="Times New Roman"/>
          <w:sz w:val="28"/>
          <w:szCs w:val="28"/>
        </w:rPr>
        <w:lastRenderedPageBreak/>
        <w:t xml:space="preserve">утверждается решением </w:t>
      </w:r>
      <w:r>
        <w:rPr>
          <w:rFonts w:ascii="Times New Roman" w:hAnsi="Times New Roman" w:cs="Times New Roman"/>
          <w:sz w:val="28"/>
          <w:szCs w:val="28"/>
        </w:rPr>
        <w:t>собрания представителей</w:t>
      </w:r>
      <w:r w:rsidRPr="00FB12D4">
        <w:rPr>
          <w:rFonts w:ascii="Times New Roman" w:hAnsi="Times New Roman" w:cs="Times New Roman"/>
          <w:sz w:val="28"/>
          <w:szCs w:val="28"/>
        </w:rPr>
        <w:t xml:space="preserve"> </w:t>
      </w:r>
      <w:r>
        <w:rPr>
          <w:rFonts w:ascii="Times New Roman" w:hAnsi="Times New Roman" w:cs="Times New Roman"/>
          <w:sz w:val="28"/>
          <w:szCs w:val="28"/>
        </w:rPr>
        <w:t>поселения</w:t>
      </w:r>
      <w:proofErr w:type="gramStart"/>
      <w:r>
        <w:rPr>
          <w:rFonts w:ascii="Times New Roman" w:hAnsi="Times New Roman" w:cs="Times New Roman"/>
          <w:sz w:val="28"/>
          <w:szCs w:val="28"/>
        </w:rPr>
        <w:t xml:space="preserve"> </w:t>
      </w:r>
      <w:r w:rsidRPr="00FB12D4">
        <w:rPr>
          <w:rFonts w:ascii="Times New Roman" w:hAnsi="Times New Roman" w:cs="Times New Roman"/>
          <w:sz w:val="28"/>
          <w:szCs w:val="28"/>
        </w:rPr>
        <w:t>.</w:t>
      </w:r>
      <w:proofErr w:type="gramEnd"/>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 xml:space="preserve">Статья 2. Основные понятия, используемые в Правилах благоустройства </w:t>
      </w:r>
      <w:r>
        <w:rPr>
          <w:rFonts w:ascii="Times New Roman" w:hAnsi="Times New Roman" w:cs="Times New Roman"/>
          <w:sz w:val="28"/>
          <w:szCs w:val="28"/>
        </w:rPr>
        <w:t>поселения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Внешнее благоустройство - совокупность работ и мероприятий, направленных на создание благоприятных условий жизни и досуга населения </w:t>
      </w:r>
      <w:r>
        <w:rPr>
          <w:rFonts w:ascii="Times New Roman" w:hAnsi="Times New Roman" w:cs="Times New Roman"/>
          <w:sz w:val="28"/>
          <w:szCs w:val="28"/>
        </w:rPr>
        <w:t>поселения</w:t>
      </w:r>
      <w:r w:rsidRPr="00FB12D4">
        <w:rPr>
          <w:rFonts w:ascii="Times New Roman" w:hAnsi="Times New Roman" w:cs="Times New Roman"/>
          <w:sz w:val="28"/>
          <w:szCs w:val="28"/>
        </w:rPr>
        <w:t>, включающих в себя работы по инженерной подготовке территорий, строительству, ремонту и содержанию объектов благоустройства.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w:t>
      </w:r>
      <w:r w:rsidRPr="00FB12D4">
        <w:rPr>
          <w:rFonts w:ascii="Times New Roman" w:hAnsi="Times New Roman" w:cs="Times New Roman"/>
          <w:sz w:val="28"/>
          <w:szCs w:val="28"/>
        </w:rPr>
        <w:lastRenderedPageBreak/>
        <w:t>деятельности организации или индивидуального предпринимателя.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proofErr w:type="spellStart"/>
      <w:r w:rsidRPr="00FB12D4">
        <w:rPr>
          <w:rFonts w:ascii="Times New Roman" w:hAnsi="Times New Roman" w:cs="Times New Roman"/>
          <w:sz w:val="28"/>
          <w:szCs w:val="28"/>
        </w:rPr>
        <w:t>Дождеприемный</w:t>
      </w:r>
      <w:proofErr w:type="spellEnd"/>
      <w:r w:rsidRPr="00FB12D4">
        <w:rPr>
          <w:rFonts w:ascii="Times New Roman" w:hAnsi="Times New Roman" w:cs="Times New Roman"/>
          <w:sz w:val="28"/>
          <w:szCs w:val="28"/>
        </w:rPr>
        <w:t xml:space="preserve">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Информационные конструкции - это конструкции, выполняющие функцию информирования населения.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Искусственные дорожные сооружения - сооружения, предназначенные </w:t>
      </w:r>
      <w:r w:rsidRPr="00FB12D4">
        <w:rPr>
          <w:rFonts w:ascii="Times New Roman" w:hAnsi="Times New Roman" w:cs="Times New Roman"/>
          <w:sz w:val="28"/>
          <w:szCs w:val="28"/>
        </w:rPr>
        <w:lastRenderedPageBreak/>
        <w:t>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Места для размещения объявлений и печатной продукции - доски объявлений, афишные тумбы и информационные стенды.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Навигационный стенд - конструкция, содержащая информацию о районе в виде карты, списка улиц, пиктограмм, QR-кода, информацию о текущем местоположении в виде карты-схемы фрагмента района с отображением радиуса пятиминутной пешеходной доступности, указателей направлений до значимых объектов, название района и адрес.</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Pr="00FB12D4">
        <w:rPr>
          <w:rFonts w:ascii="Times New Roman" w:hAnsi="Times New Roman" w:cs="Times New Roman"/>
          <w:sz w:val="28"/>
          <w:szCs w:val="28"/>
        </w:rPr>
        <w:lastRenderedPageBreak/>
        <w:t>технического обеспечения, в том числе передвижное сооружение.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Объекты благоустройства территории -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Пешеходные зоны - участки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FB12D4">
        <w:rPr>
          <w:rFonts w:ascii="Times New Roman" w:hAnsi="Times New Roman" w:cs="Times New Roman"/>
          <w:sz w:val="28"/>
          <w:szCs w:val="28"/>
        </w:rPr>
        <w:t>приобъектные</w:t>
      </w:r>
      <w:proofErr w:type="spellEnd"/>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Платежный терминал - устройство для приема платежным агентом от плательщика денежных средств, функционирующее в автоматическом </w:t>
      </w:r>
      <w:r w:rsidRPr="00FB12D4">
        <w:rPr>
          <w:rFonts w:ascii="Times New Roman" w:hAnsi="Times New Roman" w:cs="Times New Roman"/>
          <w:sz w:val="28"/>
          <w:szCs w:val="28"/>
        </w:rPr>
        <w:lastRenderedPageBreak/>
        <w:t>режиме без участия уполномоченного лица платежного агента.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Прилегающая территория - территория общего пользования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 соответствии с порядком, установленным законом субъекта Российской Федерации.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Проезды - участки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для осуществления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в т.ч. </w:t>
      </w:r>
      <w:proofErr w:type="spellStart"/>
      <w:r w:rsidRPr="00FB12D4">
        <w:rPr>
          <w:rFonts w:ascii="Times New Roman" w:hAnsi="Times New Roman" w:cs="Times New Roman"/>
          <w:sz w:val="28"/>
          <w:szCs w:val="28"/>
        </w:rPr>
        <w:t>внутридворовые</w:t>
      </w:r>
      <w:proofErr w:type="spellEnd"/>
      <w:r w:rsidRPr="00FB12D4">
        <w:rPr>
          <w:rFonts w:ascii="Times New Roman" w:hAnsi="Times New Roman" w:cs="Times New Roman"/>
          <w:sz w:val="28"/>
          <w:szCs w:val="28"/>
        </w:rPr>
        <w:t xml:space="preserve"> проезды.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proofErr w:type="spellStart"/>
      <w:r w:rsidRPr="00FB12D4">
        <w:rPr>
          <w:rFonts w:ascii="Times New Roman" w:hAnsi="Times New Roman" w:cs="Times New Roman"/>
          <w:sz w:val="28"/>
          <w:szCs w:val="28"/>
        </w:rPr>
        <w:t>Противогололедные</w:t>
      </w:r>
      <w:proofErr w:type="spellEnd"/>
      <w:r w:rsidRPr="00FB12D4">
        <w:rPr>
          <w:rFonts w:ascii="Times New Roman" w:hAnsi="Times New Roman" w:cs="Times New Roman"/>
          <w:sz w:val="28"/>
          <w:szCs w:val="28"/>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Сквер - рекреационная территория общего пользования небольшого </w:t>
      </w:r>
      <w:r w:rsidRPr="00FB12D4">
        <w:rPr>
          <w:rFonts w:ascii="Times New Roman" w:hAnsi="Times New Roman" w:cs="Times New Roman"/>
          <w:sz w:val="28"/>
          <w:szCs w:val="28"/>
        </w:rPr>
        <w:lastRenderedPageBreak/>
        <w:t>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hyperlink r:id="rId12" w:history="1">
        <w:r w:rsidRPr="00FB12D4">
          <w:rPr>
            <w:rFonts w:ascii="Times New Roman" w:hAnsi="Times New Roman" w:cs="Times New Roman"/>
            <w:color w:val="0000FF"/>
            <w:sz w:val="28"/>
            <w:szCs w:val="28"/>
          </w:rPr>
          <w:t>ГОСТа Р 50597-93</w:t>
        </w:r>
      </w:hyperlink>
      <w:r w:rsidRPr="00FB12D4">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FB12D4">
        <w:rPr>
          <w:rFonts w:ascii="Times New Roman" w:hAnsi="Times New Roman" w:cs="Times New Roman"/>
          <w:sz w:val="28"/>
          <w:szCs w:val="28"/>
        </w:rPr>
        <w:t>цементобетона</w:t>
      </w:r>
      <w:proofErr w:type="spellEnd"/>
      <w:r w:rsidRPr="00FB12D4">
        <w:rPr>
          <w:rFonts w:ascii="Times New Roman" w:hAnsi="Times New Roman" w:cs="Times New Roman"/>
          <w:sz w:val="28"/>
          <w:szCs w:val="28"/>
        </w:rPr>
        <w:t>, природного камня и т.д.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Территория предприятий, организаций, учреждений и иных хозяйствующих субъектов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w:t>
      </w:r>
      <w:r w:rsidRPr="00FB12D4">
        <w:rPr>
          <w:rFonts w:ascii="Times New Roman" w:hAnsi="Times New Roman" w:cs="Times New Roman"/>
          <w:sz w:val="28"/>
          <w:szCs w:val="28"/>
        </w:rPr>
        <w:lastRenderedPageBreak/>
        <w:t>адресации, направлении движения и расстоянии до места нахождения каких-либо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Уличное коммунально-бытовое оборудование - различные виды мусоросборников - контейнеров и урн.</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Фасад здания - наружная сторона здания или сооружения. Различают главный фасад, выходящий на улицу, дворовый фасад и боковые фасады.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w:t>
      </w:r>
      <w:hyperlink w:anchor="P336" w:history="1">
        <w:r w:rsidRPr="00FB12D4">
          <w:rPr>
            <w:rFonts w:ascii="Times New Roman" w:hAnsi="Times New Roman" w:cs="Times New Roman"/>
            <w:color w:val="0000FF"/>
            <w:sz w:val="28"/>
            <w:szCs w:val="28"/>
          </w:rPr>
          <w:t>статье 11 главы 2</w:t>
        </w:r>
      </w:hyperlink>
      <w:r w:rsidRPr="00FB12D4">
        <w:rPr>
          <w:rFonts w:ascii="Times New Roman" w:hAnsi="Times New Roman" w:cs="Times New Roman"/>
          <w:sz w:val="28"/>
          <w:szCs w:val="28"/>
        </w:rPr>
        <w:t xml:space="preserve"> настоящих Правил.</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682DE9" w:rsidRDefault="00682DE9" w:rsidP="00FB12D4">
      <w:pPr>
        <w:pStyle w:val="ConsPlusTitle"/>
        <w:spacing w:line="360" w:lineRule="auto"/>
        <w:contextualSpacing/>
        <w:jc w:val="center"/>
        <w:outlineLvl w:val="1"/>
        <w:rPr>
          <w:rFonts w:ascii="Times New Roman" w:hAnsi="Times New Roman" w:cs="Times New Roman"/>
          <w:sz w:val="28"/>
          <w:szCs w:val="28"/>
        </w:rPr>
      </w:pPr>
    </w:p>
    <w:p w:rsidR="00682DE9" w:rsidRDefault="00682DE9" w:rsidP="00FB12D4">
      <w:pPr>
        <w:pStyle w:val="ConsPlusTitle"/>
        <w:spacing w:line="360" w:lineRule="auto"/>
        <w:contextualSpacing/>
        <w:jc w:val="center"/>
        <w:outlineLvl w:val="1"/>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2. ЭЛЕМЕНТЫ БЛАГОУСТРОЙСТВА ТЕРРИТОРИИ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3. Элементы инженерной подготовки и защиты территории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Элементы инженерной подготовки и защиты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должны: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обеспечивать безопасность и удобство пользования территорией;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проектироваться в составе мероприятий по организации рельефа и стока поверхностных вод.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При организации рельефа проектируемой и реконструируемой территории застройщики, производящие работы, обеспечивают: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максимальное сохранение рельефа, почвенного покрова, имеющихся зеленых насаждений, существующего поверхностного водоотвода;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снятие плодородного слоя почвы толщиной 150 - 200 мм и оборудование места для его временного хранения;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использование для подсыпки грунта на территории только минеральных грунтов и верхнего плодородного слоя почвы;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2" w:name="P127"/>
      <w:bookmarkEnd w:id="2"/>
      <w:r w:rsidRPr="00FB12D4">
        <w:rPr>
          <w:rFonts w:ascii="Times New Roman" w:hAnsi="Times New Roman" w:cs="Times New Roman"/>
          <w:sz w:val="28"/>
          <w:szCs w:val="28"/>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w:t>
      </w:r>
      <w:r w:rsidRPr="00FB12D4">
        <w:rPr>
          <w:rFonts w:ascii="Times New Roman" w:hAnsi="Times New Roman" w:cs="Times New Roman"/>
          <w:sz w:val="28"/>
          <w:szCs w:val="28"/>
        </w:rPr>
        <w:lastRenderedPageBreak/>
        <w:t>водоем и разрушение берегов;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6) водоотведение поверхностных сточных вод в соответствии с </w:t>
      </w:r>
      <w:hyperlink r:id="rId13" w:history="1">
        <w:r w:rsidRPr="00FB12D4">
          <w:rPr>
            <w:rFonts w:ascii="Times New Roman" w:hAnsi="Times New Roman" w:cs="Times New Roman"/>
            <w:color w:val="0000FF"/>
            <w:sz w:val="28"/>
            <w:szCs w:val="28"/>
          </w:rPr>
          <w:t>СП 32.13330.2012</w:t>
        </w:r>
      </w:hyperlink>
      <w:r w:rsidRPr="00FB12D4">
        <w:rPr>
          <w:rFonts w:ascii="Times New Roman" w:hAnsi="Times New Roman" w:cs="Times New Roman"/>
          <w:sz w:val="28"/>
          <w:szCs w:val="28"/>
        </w:rPr>
        <w:t xml:space="preserve"> "Канализация. Наружные сети и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Каждый земельный участок должен быть оборудован системой отвода поверхностного стока по одному из способов: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посредством устройства дождевой (ливневой) канализации;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посредством организации водоотведения по рельефу местности либо устройства водоотводных лотков;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посредством комбинации названных способов.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Необходимо предусматривать ограждение подпорных стенок и верхних бровок откосов при размещении на них транспортных коммуникаций.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w:t>
      </w:r>
      <w:proofErr w:type="spellStart"/>
      <w:r w:rsidRPr="00FB12D4">
        <w:rPr>
          <w:rFonts w:ascii="Times New Roman" w:hAnsi="Times New Roman" w:cs="Times New Roman"/>
          <w:sz w:val="28"/>
          <w:szCs w:val="28"/>
        </w:rPr>
        <w:t>Дождеприемные</w:t>
      </w:r>
      <w:proofErr w:type="spellEnd"/>
      <w:r w:rsidRPr="00FB12D4">
        <w:rPr>
          <w:rFonts w:ascii="Times New Roman" w:hAnsi="Times New Roman" w:cs="Times New Roman"/>
          <w:sz w:val="28"/>
          <w:szCs w:val="28"/>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4. Виды покрытий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Покрытия поверхности обеспечивают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w:t>
      </w:r>
      <w:r>
        <w:rPr>
          <w:rFonts w:ascii="Times New Roman" w:hAnsi="Times New Roman" w:cs="Times New Roman"/>
          <w:sz w:val="28"/>
          <w:szCs w:val="28"/>
        </w:rPr>
        <w:t>поселения</w:t>
      </w:r>
      <w:r w:rsidRPr="00FB12D4">
        <w:rPr>
          <w:rFonts w:ascii="Times New Roman" w:hAnsi="Times New Roman" w:cs="Times New Roman"/>
          <w:sz w:val="28"/>
          <w:szCs w:val="28"/>
        </w:rPr>
        <w:t>. Для целей благоустройства территории определены следующие виды покрытий: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 xml:space="preserve">1) твердые (капитальные) - монолитные или сборные, выполняемые из асфальтобетона, </w:t>
      </w:r>
      <w:proofErr w:type="spellStart"/>
      <w:r w:rsidRPr="00FB12D4">
        <w:rPr>
          <w:rFonts w:ascii="Times New Roman" w:hAnsi="Times New Roman" w:cs="Times New Roman"/>
          <w:sz w:val="28"/>
          <w:szCs w:val="28"/>
        </w:rPr>
        <w:t>цементобетона</w:t>
      </w:r>
      <w:proofErr w:type="spellEnd"/>
      <w:r w:rsidRPr="00FB12D4">
        <w:rPr>
          <w:rFonts w:ascii="Times New Roman" w:hAnsi="Times New Roman" w:cs="Times New Roman"/>
          <w:sz w:val="28"/>
          <w:szCs w:val="28"/>
        </w:rPr>
        <w:t>, природного камня и тому подобных материалов;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газонные, выполняемые по специальным технологиям подготовки и посадки травяного покрова;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комбинированные, представляющие сочетания покрытий, указанных выше (например, плитка, утопленная в газон, и тому подобное);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грунтовые.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Применяемый в проекте вид покрытия необходимо устанавливать прочным, </w:t>
      </w:r>
      <w:proofErr w:type="spellStart"/>
      <w:r w:rsidRPr="00FB12D4">
        <w:rPr>
          <w:rFonts w:ascii="Times New Roman" w:hAnsi="Times New Roman" w:cs="Times New Roman"/>
          <w:sz w:val="28"/>
          <w:szCs w:val="28"/>
        </w:rPr>
        <w:t>ремонтопригодным</w:t>
      </w:r>
      <w:proofErr w:type="spellEnd"/>
      <w:r w:rsidRPr="00FB12D4">
        <w:rPr>
          <w:rFonts w:ascii="Times New Roman" w:hAnsi="Times New Roman" w:cs="Times New Roman"/>
          <w:sz w:val="28"/>
          <w:szCs w:val="28"/>
        </w:rPr>
        <w:t xml:space="preserve">, </w:t>
      </w:r>
      <w:proofErr w:type="spellStart"/>
      <w:r w:rsidRPr="00FB12D4">
        <w:rPr>
          <w:rFonts w:ascii="Times New Roman" w:hAnsi="Times New Roman" w:cs="Times New Roman"/>
          <w:sz w:val="28"/>
          <w:szCs w:val="28"/>
        </w:rPr>
        <w:t>экологичным</w:t>
      </w:r>
      <w:proofErr w:type="spellEnd"/>
      <w:r w:rsidRPr="00FB12D4">
        <w:rPr>
          <w:rFonts w:ascii="Times New Roman" w:hAnsi="Times New Roman" w:cs="Times New Roman"/>
          <w:sz w:val="28"/>
          <w:szCs w:val="28"/>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w:t>
      </w:r>
      <w:proofErr w:type="spellStart"/>
      <w:r w:rsidRPr="00FB12D4">
        <w:rPr>
          <w:rFonts w:ascii="Times New Roman" w:hAnsi="Times New Roman" w:cs="Times New Roman"/>
          <w:sz w:val="28"/>
          <w:szCs w:val="28"/>
        </w:rPr>
        <w:t>экологичных</w:t>
      </w:r>
      <w:proofErr w:type="spellEnd"/>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Уклон поверхности твердых видов покрытия должен обеспечивать отвод поверхностных сточных вод, на водоразделах при наличии системы </w:t>
      </w:r>
      <w:r w:rsidRPr="00FB12D4">
        <w:rPr>
          <w:rFonts w:ascii="Times New Roman" w:hAnsi="Times New Roman" w:cs="Times New Roman"/>
          <w:sz w:val="28"/>
          <w:szCs w:val="28"/>
        </w:rPr>
        <w:lastRenderedPageBreak/>
        <w:t>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Для деревьев, расположенных в мощении, при отсутствии иных видов защиты (приствольных решеток, бордюров, </w:t>
      </w:r>
      <w:proofErr w:type="spellStart"/>
      <w:r w:rsidRPr="00FB12D4">
        <w:rPr>
          <w:rFonts w:ascii="Times New Roman" w:hAnsi="Times New Roman" w:cs="Times New Roman"/>
          <w:sz w:val="28"/>
          <w:szCs w:val="28"/>
        </w:rPr>
        <w:t>периметральных</w:t>
      </w:r>
      <w:proofErr w:type="spellEnd"/>
      <w:r w:rsidRPr="00FB12D4">
        <w:rPr>
          <w:rFonts w:ascii="Times New Roman" w:hAnsi="Times New Roman" w:cs="Times New Roman"/>
          <w:sz w:val="28"/>
          <w:szCs w:val="28"/>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5. Сопряжения поверхностей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К элементам сопряжения поверхностей относят различные виды бортовых камней, пандусы, ступени, лестницы.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4" w:history="1">
        <w:r w:rsidRPr="00FB12D4">
          <w:rPr>
            <w:rFonts w:ascii="Times New Roman" w:hAnsi="Times New Roman" w:cs="Times New Roman"/>
            <w:color w:val="0000FF"/>
            <w:sz w:val="28"/>
            <w:szCs w:val="28"/>
          </w:rPr>
          <w:t>СП 59.13330.2016</w:t>
        </w:r>
      </w:hyperlink>
      <w:r w:rsidRPr="00FB12D4">
        <w:rPr>
          <w:rFonts w:ascii="Times New Roman" w:hAnsi="Times New Roman" w:cs="Times New Roman"/>
          <w:sz w:val="28"/>
          <w:szCs w:val="28"/>
        </w:rPr>
        <w:t xml:space="preserve"> "Доступность зданий и сооружений для маломобильных групп населения" и </w:t>
      </w:r>
      <w:hyperlink r:id="rId15" w:history="1">
        <w:r w:rsidRPr="00FB12D4">
          <w:rPr>
            <w:rFonts w:ascii="Times New Roman" w:hAnsi="Times New Roman" w:cs="Times New Roman"/>
            <w:color w:val="0000FF"/>
            <w:sz w:val="28"/>
            <w:szCs w:val="28"/>
          </w:rPr>
          <w:t>Правил</w:t>
        </w:r>
      </w:hyperlink>
      <w:r w:rsidRPr="00FB12D4">
        <w:rPr>
          <w:rFonts w:ascii="Times New Roman" w:hAnsi="Times New Roman" w:cs="Times New Roman"/>
          <w:sz w:val="28"/>
          <w:szCs w:val="28"/>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3" w:name="P156"/>
      <w:bookmarkEnd w:id="3"/>
      <w:r w:rsidRPr="00FB12D4">
        <w:rPr>
          <w:rFonts w:ascii="Times New Roman" w:hAnsi="Times New Roman" w:cs="Times New Roman"/>
          <w:sz w:val="28"/>
          <w:szCs w:val="28"/>
        </w:rPr>
        <w:t xml:space="preserve">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w:t>
      </w:r>
      <w:r w:rsidRPr="00FB12D4">
        <w:rPr>
          <w:rFonts w:ascii="Times New Roman" w:hAnsi="Times New Roman" w:cs="Times New Roman"/>
          <w:sz w:val="28"/>
          <w:szCs w:val="28"/>
        </w:rPr>
        <w:lastRenderedPageBreak/>
        <w:t>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4" w:name="P157"/>
      <w:bookmarkEnd w:id="4"/>
      <w:r w:rsidRPr="00FB12D4">
        <w:rPr>
          <w:rFonts w:ascii="Times New Roman" w:hAnsi="Times New Roman" w:cs="Times New Roman"/>
          <w:sz w:val="28"/>
          <w:szCs w:val="28"/>
        </w:rP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высота ступеней может </w:t>
      </w:r>
      <w:r w:rsidRPr="00FB12D4">
        <w:rPr>
          <w:rFonts w:ascii="Times New Roman" w:hAnsi="Times New Roman" w:cs="Times New Roman"/>
          <w:sz w:val="28"/>
          <w:szCs w:val="28"/>
        </w:rPr>
        <w:lastRenderedPageBreak/>
        <w:t>быть увеличена до 150 мм, а ширина ступеней и длина площадки - уменьшена до 300 мм и 1,0 м соответственно.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FB12D4">
          <w:rPr>
            <w:rFonts w:ascii="Times New Roman" w:hAnsi="Times New Roman" w:cs="Times New Roman"/>
            <w:color w:val="0000FF"/>
            <w:sz w:val="28"/>
            <w:szCs w:val="28"/>
          </w:rPr>
          <w:t>подпункту 5 пункта 2 статьи 3 главы 2</w:t>
        </w:r>
      </w:hyperlink>
      <w:r w:rsidRPr="00FB12D4">
        <w:rPr>
          <w:rFonts w:ascii="Times New Roman" w:hAnsi="Times New Roman" w:cs="Times New Roman"/>
          <w:sz w:val="28"/>
          <w:szCs w:val="28"/>
        </w:rPr>
        <w:t xml:space="preserve"> настоящих Правил.</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682DE9" w:rsidRDefault="00682DE9" w:rsidP="00FB12D4">
      <w:pPr>
        <w:pStyle w:val="ConsPlusTitle"/>
        <w:spacing w:line="360" w:lineRule="auto"/>
        <w:ind w:firstLine="540"/>
        <w:contextualSpacing/>
        <w:jc w:val="both"/>
        <w:outlineLvl w:val="2"/>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6. Ограждения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В целях благоустройства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w:t>
      </w:r>
      <w:r w:rsidRPr="00FB12D4">
        <w:rPr>
          <w:rFonts w:ascii="Times New Roman" w:hAnsi="Times New Roman" w:cs="Times New Roman"/>
          <w:sz w:val="28"/>
          <w:szCs w:val="28"/>
        </w:rPr>
        <w:lastRenderedPageBreak/>
        <w:t xml:space="preserve">автомобилей на газон и </w:t>
      </w:r>
      <w:proofErr w:type="spellStart"/>
      <w:r w:rsidRPr="00FB12D4">
        <w:rPr>
          <w:rFonts w:ascii="Times New Roman" w:hAnsi="Times New Roman" w:cs="Times New Roman"/>
          <w:sz w:val="28"/>
          <w:szCs w:val="28"/>
        </w:rPr>
        <w:t>вытаптывания</w:t>
      </w:r>
      <w:proofErr w:type="spellEnd"/>
      <w:r w:rsidRPr="00FB12D4">
        <w:rPr>
          <w:rFonts w:ascii="Times New Roman" w:hAnsi="Times New Roman" w:cs="Times New Roman"/>
          <w:sz w:val="28"/>
          <w:szCs w:val="28"/>
        </w:rPr>
        <w:t xml:space="preserve"> троп через газон. Ограждения необходимо размещать на территории газона с отступом от границы примыкания порядка 0,2 - 0,3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Ограждения подлежат влажной уборке в летний период не реже одного раза в месяц.</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Покраска ограждений осуществляется два раза в год (весной, осенью).</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7. Малые архитектурные формы (МАФ)</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 xml:space="preserve">1. В целях благоустройства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FB12D4">
        <w:rPr>
          <w:rFonts w:ascii="Times New Roman" w:hAnsi="Times New Roman" w:cs="Times New Roman"/>
          <w:sz w:val="28"/>
          <w:szCs w:val="28"/>
        </w:rPr>
        <w:t>экологичных</w:t>
      </w:r>
      <w:proofErr w:type="spellEnd"/>
      <w:r w:rsidRPr="00FB12D4">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При проектировании, выборе МАФ необходимо учитывать: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соответствие материалов и конструкции МАФ климату и назначению МАФ;</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возможность ремонта или замены деталей МАФ;</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защиту от образования наледи и снежных заносов, обеспечение стока воды;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удобство обслуживания, а также механизированной и ручной очистки территории рядом с МАФ и под конструкцией;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эргономичность конструкций (высоту и наклон спинки, высоту урн и прочее);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расцветку, не диссонирующую с окружением;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безопасность для потенциальных пользователей;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стилистическое сочетание с другими МАФ и окружающей архитектурой;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Общие требования к установке МАФ:</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расположение, не создающее препятствий для пешеходов;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компактная установка на минимальной площади в местах большого скопления людей;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3) устойчивость конструкции;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наличие в каждой конкретной зоне МАФ рекомендуемых типов для такой зоны.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Требования к установке урн:</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достаточная высота (максимальная до 100 см) и объем;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наличие рельефного </w:t>
      </w:r>
      <w:proofErr w:type="spellStart"/>
      <w:r w:rsidRPr="00FB12D4">
        <w:rPr>
          <w:rFonts w:ascii="Times New Roman" w:hAnsi="Times New Roman" w:cs="Times New Roman"/>
          <w:sz w:val="28"/>
          <w:szCs w:val="28"/>
        </w:rPr>
        <w:t>текстурирования</w:t>
      </w:r>
      <w:proofErr w:type="spellEnd"/>
      <w:r w:rsidRPr="00FB12D4">
        <w:rPr>
          <w:rFonts w:ascii="Times New Roman" w:hAnsi="Times New Roman" w:cs="Times New Roman"/>
          <w:sz w:val="28"/>
          <w:szCs w:val="28"/>
        </w:rPr>
        <w:t xml:space="preserve"> или перфорирования для защиты от графического вандализма;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защита от дождя и снега;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использование и аккуратное расположение вставных ведер и мусорных мешков.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Требования к установке цветочниц (вазонов), в том числе навесных: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дизайн (цвет, форма) цветочниц (вазонов) не отвлекает внимание от </w:t>
      </w:r>
      <w:r w:rsidRPr="00FB12D4">
        <w:rPr>
          <w:rFonts w:ascii="Times New Roman" w:hAnsi="Times New Roman" w:cs="Times New Roman"/>
          <w:sz w:val="28"/>
          <w:szCs w:val="28"/>
        </w:rPr>
        <w:lastRenderedPageBreak/>
        <w:t>растений;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При установке ограждений необходимо учитывать следующее: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прочность, обеспечивающая защиту пешеходов от наезда автомобилей;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модульность, позволяющая создавать конструкции любой формы;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наличие светоотражающих элементов в местах возможного наезда автомобиля;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расположение ограды не далее 10 см от края газона;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На тротуарах автомобильных дорог используются: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скамьи без спинки с местом для сумок;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опоры у скамей для людей с ограниченными возможностями;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заграждения, обеспечивающие защиту пешеходов от наезда автомобилей;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навесные кашпо, навесные цветочницы и вазоны;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высокие цветочницы (вазоны) и урны.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Для пешеходных зон используются: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уличные фонари, высота которых соотносима с ростом человека;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скамьи, предполагающие длительное сидение;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цветочницы и кашпо (вазоны);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информационные стенды;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защитные ограждения;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столы для игр.</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w:t>
      </w:r>
      <w:r w:rsidRPr="00FB12D4">
        <w:rPr>
          <w:rFonts w:ascii="Times New Roman" w:hAnsi="Times New Roman" w:cs="Times New Roman"/>
          <w:sz w:val="28"/>
          <w:szCs w:val="28"/>
        </w:rPr>
        <w:lastRenderedPageBreak/>
        <w:t>частицы.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При проектировании и размещении МАФ необходимо: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использовать легко очищающиеся и не боящиеся абразивных и растворяющих веществ материалы;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использовать на плоских поверхностях МАФ перфорирование или рельефное </w:t>
      </w:r>
      <w:proofErr w:type="spellStart"/>
      <w:r w:rsidRPr="00FB12D4">
        <w:rPr>
          <w:rFonts w:ascii="Times New Roman" w:hAnsi="Times New Roman" w:cs="Times New Roman"/>
          <w:sz w:val="28"/>
          <w:szCs w:val="28"/>
        </w:rPr>
        <w:t>текстурирование</w:t>
      </w:r>
      <w:proofErr w:type="spellEnd"/>
      <w:r w:rsidRPr="00FB12D4">
        <w:rPr>
          <w:rFonts w:ascii="Times New Roman" w:hAnsi="Times New Roman" w:cs="Times New Roman"/>
          <w:sz w:val="28"/>
          <w:szCs w:val="28"/>
        </w:rPr>
        <w:t>, препятствующие расклейке объявлений и разрисовыванию поверхности и облегчающие очистку.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12. Не допускается: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использовать МАФ не по назначению (отдых взрослых на детских игровых площадках, сушка белья на спортивных площадках и т.д.);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развешивать и наклеивать любую информационно-печатную продукцию на МАФ;</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ломать и повреждать МАФ и их конструктивные элементы.</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8. Игровое и спортивное оборудование</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Игровое и спортивное оборудование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Необходимо предусматривать следующие требования к материалу игрового оборудования и условиям его обработки: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металл следует применять преимущественно для несущих </w:t>
      </w:r>
      <w:r w:rsidRPr="00FB12D4">
        <w:rPr>
          <w:rFonts w:ascii="Times New Roman" w:hAnsi="Times New Roman" w:cs="Times New Roman"/>
          <w:sz w:val="28"/>
          <w:szCs w:val="28"/>
        </w:rPr>
        <w:lastRenderedPageBreak/>
        <w:t xml:space="preserve">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FB12D4">
        <w:rPr>
          <w:rFonts w:ascii="Times New Roman" w:hAnsi="Times New Roman" w:cs="Times New Roman"/>
          <w:sz w:val="28"/>
          <w:szCs w:val="28"/>
        </w:rPr>
        <w:t>металлопластик</w:t>
      </w:r>
      <w:proofErr w:type="spellEnd"/>
      <w:r w:rsidRPr="00FB12D4">
        <w:rPr>
          <w:rFonts w:ascii="Times New Roman" w:hAnsi="Times New Roman" w:cs="Times New Roman"/>
          <w:sz w:val="28"/>
          <w:szCs w:val="28"/>
        </w:rPr>
        <w:t xml:space="preserve"> (не травмирует, не ржавеет, морозоустойчив);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В требованиях к конструкциям игрового оборудования необходимо исключать острые углы, </w:t>
      </w:r>
      <w:proofErr w:type="spellStart"/>
      <w:r w:rsidRPr="00FB12D4">
        <w:rPr>
          <w:rFonts w:ascii="Times New Roman" w:hAnsi="Times New Roman" w:cs="Times New Roman"/>
          <w:sz w:val="28"/>
          <w:szCs w:val="28"/>
        </w:rPr>
        <w:t>застревание</w:t>
      </w:r>
      <w:proofErr w:type="spellEnd"/>
      <w:r w:rsidRPr="00FB12D4">
        <w:rPr>
          <w:rFonts w:ascii="Times New Roman" w:hAnsi="Times New Roman" w:cs="Times New Roman"/>
          <w:sz w:val="28"/>
          <w:szCs w:val="28"/>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w:t>
      </w:r>
      <w:r w:rsidRPr="00FB12D4">
        <w:rPr>
          <w:rFonts w:ascii="Times New Roman" w:hAnsi="Times New Roman" w:cs="Times New Roman"/>
          <w:sz w:val="28"/>
          <w:szCs w:val="28"/>
        </w:rPr>
        <w:lastRenderedPageBreak/>
        <w:t>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9. Освещение и осветительное оборудование</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FB12D4">
        <w:rPr>
          <w:rFonts w:ascii="Times New Roman" w:hAnsi="Times New Roman" w:cs="Times New Roman"/>
          <w:sz w:val="28"/>
          <w:szCs w:val="28"/>
        </w:rPr>
        <w:t>светопланировочных</w:t>
      </w:r>
      <w:proofErr w:type="spellEnd"/>
      <w:r w:rsidRPr="00FB12D4">
        <w:rPr>
          <w:rFonts w:ascii="Times New Roman" w:hAnsi="Times New Roman" w:cs="Times New Roman"/>
          <w:sz w:val="28"/>
          <w:szCs w:val="28"/>
        </w:rPr>
        <w:t xml:space="preserve"> и </w:t>
      </w:r>
      <w:proofErr w:type="spellStart"/>
      <w:r w:rsidRPr="00FB12D4">
        <w:rPr>
          <w:rFonts w:ascii="Times New Roman" w:hAnsi="Times New Roman" w:cs="Times New Roman"/>
          <w:sz w:val="28"/>
          <w:szCs w:val="28"/>
        </w:rPr>
        <w:t>светокомпозиционных</w:t>
      </w:r>
      <w:proofErr w:type="spellEnd"/>
      <w:r w:rsidRPr="00FB12D4">
        <w:rPr>
          <w:rFonts w:ascii="Times New Roman" w:hAnsi="Times New Roman" w:cs="Times New Roman"/>
          <w:sz w:val="28"/>
          <w:szCs w:val="28"/>
        </w:rPr>
        <w:t xml:space="preserve"> задач, в том числе при необходимости светоцветового зонирования территорий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и формирования системы </w:t>
      </w:r>
      <w:proofErr w:type="spellStart"/>
      <w:r w:rsidRPr="00FB12D4">
        <w:rPr>
          <w:rFonts w:ascii="Times New Roman" w:hAnsi="Times New Roman" w:cs="Times New Roman"/>
          <w:sz w:val="28"/>
          <w:szCs w:val="28"/>
        </w:rPr>
        <w:t>светопространственных</w:t>
      </w:r>
      <w:proofErr w:type="spellEnd"/>
      <w:r w:rsidRPr="00FB12D4">
        <w:rPr>
          <w:rFonts w:ascii="Times New Roman" w:hAnsi="Times New Roman" w:cs="Times New Roman"/>
          <w:sz w:val="28"/>
          <w:szCs w:val="28"/>
        </w:rPr>
        <w:t xml:space="preserve"> ансамблей.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6" w:history="1">
        <w:r w:rsidRPr="00FB12D4">
          <w:rPr>
            <w:rFonts w:ascii="Times New Roman" w:hAnsi="Times New Roman" w:cs="Times New Roman"/>
            <w:color w:val="0000FF"/>
            <w:sz w:val="28"/>
            <w:szCs w:val="28"/>
          </w:rPr>
          <w:t>(СНиП 23-05)</w:t>
        </w:r>
      </w:hyperlink>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надежность работы установок согласно </w:t>
      </w:r>
      <w:hyperlink r:id="rId17" w:history="1">
        <w:r w:rsidRPr="00FB12D4">
          <w:rPr>
            <w:rFonts w:ascii="Times New Roman" w:hAnsi="Times New Roman" w:cs="Times New Roman"/>
            <w:color w:val="0000FF"/>
            <w:sz w:val="28"/>
            <w:szCs w:val="28"/>
          </w:rPr>
          <w:t>Правилам</w:t>
        </w:r>
      </w:hyperlink>
      <w:r w:rsidRPr="00FB12D4">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экономичность и </w:t>
      </w:r>
      <w:proofErr w:type="spellStart"/>
      <w:r w:rsidRPr="00FB12D4">
        <w:rPr>
          <w:rFonts w:ascii="Times New Roman" w:hAnsi="Times New Roman" w:cs="Times New Roman"/>
          <w:sz w:val="28"/>
          <w:szCs w:val="28"/>
        </w:rPr>
        <w:t>энергоэффективность</w:t>
      </w:r>
      <w:proofErr w:type="spellEnd"/>
      <w:r w:rsidRPr="00FB12D4">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эстетику элементов осветительных установок, их дизайн, качество материалов и изделий с учетом восприятия в дневное и ночное время;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удобство обслуживания и управления при разных режимах работы установок.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Функциональное освещение (ФО) осуществляется стационарными установками освещения дорожных покрытий и пространств в транспортных </w:t>
      </w:r>
      <w:r w:rsidRPr="00FB12D4">
        <w:rPr>
          <w:rFonts w:ascii="Times New Roman" w:hAnsi="Times New Roman" w:cs="Times New Roman"/>
          <w:sz w:val="28"/>
          <w:szCs w:val="28"/>
        </w:rPr>
        <w:lastRenderedPageBreak/>
        <w:t xml:space="preserve">и пешеходных зонах. Установки ФО подразделяют на обычные, </w:t>
      </w:r>
      <w:proofErr w:type="spellStart"/>
      <w:r w:rsidRPr="00FB12D4">
        <w:rPr>
          <w:rFonts w:ascii="Times New Roman" w:hAnsi="Times New Roman" w:cs="Times New Roman"/>
          <w:sz w:val="28"/>
          <w:szCs w:val="28"/>
        </w:rPr>
        <w:t>высокомачтовые</w:t>
      </w:r>
      <w:proofErr w:type="spellEnd"/>
      <w:r w:rsidRPr="00FB12D4">
        <w:rPr>
          <w:rFonts w:ascii="Times New Roman" w:hAnsi="Times New Roman" w:cs="Times New Roman"/>
          <w:sz w:val="28"/>
          <w:szCs w:val="28"/>
        </w:rPr>
        <w:t>, парапетные, газонные и встроенные.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В </w:t>
      </w:r>
      <w:proofErr w:type="spellStart"/>
      <w:r w:rsidRPr="00FB12D4">
        <w:rPr>
          <w:rFonts w:ascii="Times New Roman" w:hAnsi="Times New Roman" w:cs="Times New Roman"/>
          <w:sz w:val="28"/>
          <w:szCs w:val="28"/>
        </w:rPr>
        <w:t>высокомачтовых</w:t>
      </w:r>
      <w:proofErr w:type="spellEnd"/>
      <w:r w:rsidRPr="00FB12D4">
        <w:rPr>
          <w:rFonts w:ascii="Times New Roman" w:hAnsi="Times New Roman" w:cs="Times New Roman"/>
          <w:sz w:val="28"/>
          <w:szCs w:val="28"/>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Архитектурное освещение (АО) применяется для формирования художественного оформления вечернего вида </w:t>
      </w:r>
      <w:r>
        <w:rPr>
          <w:rFonts w:ascii="Times New Roman" w:hAnsi="Times New Roman" w:cs="Times New Roman"/>
          <w:sz w:val="28"/>
          <w:szCs w:val="28"/>
        </w:rPr>
        <w:t>поселения</w:t>
      </w:r>
      <w:r w:rsidRPr="00FB12D4">
        <w:rPr>
          <w:rFonts w:ascii="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К временным установкам АО относится праздничная иллюминация: световые гирлянды, сетки, контурные обтяжки, </w:t>
      </w:r>
      <w:proofErr w:type="spellStart"/>
      <w:r w:rsidRPr="00FB12D4">
        <w:rPr>
          <w:rFonts w:ascii="Times New Roman" w:hAnsi="Times New Roman" w:cs="Times New Roman"/>
          <w:sz w:val="28"/>
          <w:szCs w:val="28"/>
        </w:rPr>
        <w:t>светографические</w:t>
      </w:r>
      <w:proofErr w:type="spellEnd"/>
      <w:r w:rsidRPr="00FB12D4">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FB12D4">
        <w:rPr>
          <w:rFonts w:ascii="Times New Roman" w:hAnsi="Times New Roman" w:cs="Times New Roman"/>
          <w:sz w:val="28"/>
          <w:szCs w:val="28"/>
        </w:rPr>
        <w:t>световодов</w:t>
      </w:r>
      <w:proofErr w:type="spellEnd"/>
      <w:r w:rsidRPr="00FB12D4">
        <w:rPr>
          <w:rFonts w:ascii="Times New Roman" w:hAnsi="Times New Roman" w:cs="Times New Roman"/>
          <w:sz w:val="28"/>
          <w:szCs w:val="28"/>
        </w:rPr>
        <w:t>, световые проекции, лазерные рисунки и тому подобное.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10. В целях архитектурного освещения использовать также установки </w:t>
      </w:r>
      <w:r w:rsidRPr="00FB12D4">
        <w:rPr>
          <w:rFonts w:ascii="Times New Roman" w:hAnsi="Times New Roman" w:cs="Times New Roman"/>
          <w:sz w:val="28"/>
          <w:szCs w:val="28"/>
        </w:rPr>
        <w:lastRenderedPageBreak/>
        <w:t>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11. Световая информация (СИ), в том числе световая реклама, должны помогать ориентации пешеходов и водителей автотранспорта в пространстве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и участвовать в решении </w:t>
      </w:r>
      <w:proofErr w:type="spellStart"/>
      <w:r w:rsidRPr="00FB12D4">
        <w:rPr>
          <w:rFonts w:ascii="Times New Roman" w:hAnsi="Times New Roman" w:cs="Times New Roman"/>
          <w:sz w:val="28"/>
          <w:szCs w:val="28"/>
        </w:rPr>
        <w:t>светокомпозиционных</w:t>
      </w:r>
      <w:proofErr w:type="spellEnd"/>
      <w:r w:rsidRPr="00FB12D4">
        <w:rPr>
          <w:rFonts w:ascii="Times New Roman" w:hAnsi="Times New Roman" w:cs="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12. В стационарных установках ФО и АО применяются </w:t>
      </w:r>
      <w:proofErr w:type="spellStart"/>
      <w:r w:rsidRPr="00FB12D4">
        <w:rPr>
          <w:rFonts w:ascii="Times New Roman" w:hAnsi="Times New Roman" w:cs="Times New Roman"/>
          <w:sz w:val="28"/>
          <w:szCs w:val="28"/>
        </w:rPr>
        <w:t>энергоэффективные</w:t>
      </w:r>
      <w:proofErr w:type="spellEnd"/>
      <w:r w:rsidRPr="00FB12D4">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B12D4">
        <w:rPr>
          <w:rFonts w:ascii="Times New Roman" w:hAnsi="Times New Roman" w:cs="Times New Roman"/>
          <w:sz w:val="28"/>
          <w:szCs w:val="28"/>
        </w:rPr>
        <w:t>светораспределением</w:t>
      </w:r>
      <w:proofErr w:type="spellEnd"/>
      <w:r w:rsidRPr="00FB12D4">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15.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FB12D4">
        <w:rPr>
          <w:rFonts w:ascii="Times New Roman" w:hAnsi="Times New Roman" w:cs="Times New Roman"/>
          <w:sz w:val="28"/>
          <w:szCs w:val="28"/>
        </w:rPr>
        <w:lastRenderedPageBreak/>
        <w:t>двухконсольные</w:t>
      </w:r>
      <w:proofErr w:type="spellEnd"/>
      <w:r w:rsidRPr="00FB12D4">
        <w:rPr>
          <w:rFonts w:ascii="Times New Roman" w:hAnsi="Times New Roman" w:cs="Times New Roman"/>
          <w:sz w:val="28"/>
          <w:szCs w:val="28"/>
        </w:rPr>
        <w:t xml:space="preserve"> опоры со светильниками на разной высоте, снабженными </w:t>
      </w:r>
      <w:proofErr w:type="spellStart"/>
      <w:r w:rsidRPr="00FB12D4">
        <w:rPr>
          <w:rFonts w:ascii="Times New Roman" w:hAnsi="Times New Roman" w:cs="Times New Roman"/>
          <w:sz w:val="28"/>
          <w:szCs w:val="28"/>
        </w:rPr>
        <w:t>разноспектральными</w:t>
      </w:r>
      <w:proofErr w:type="spellEnd"/>
      <w:r w:rsidRPr="00FB12D4">
        <w:rPr>
          <w:rFonts w:ascii="Times New Roman" w:hAnsi="Times New Roman" w:cs="Times New Roman"/>
          <w:sz w:val="28"/>
          <w:szCs w:val="28"/>
        </w:rPr>
        <w:t xml:space="preserve"> источниками света.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16.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FB12D4">
        <w:rPr>
          <w:rFonts w:ascii="Times New Roman" w:hAnsi="Times New Roman" w:cs="Times New Roman"/>
          <w:sz w:val="28"/>
          <w:szCs w:val="28"/>
        </w:rPr>
        <w:t>светопространств</w:t>
      </w:r>
      <w:proofErr w:type="spellEnd"/>
      <w:r w:rsidRPr="00FB12D4">
        <w:rPr>
          <w:rFonts w:ascii="Times New Roman" w:hAnsi="Times New Roman" w:cs="Times New Roman"/>
          <w:sz w:val="28"/>
          <w:szCs w:val="28"/>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10. Вывески и информация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FB12D4">
        <w:rPr>
          <w:rFonts w:ascii="Times New Roman" w:hAnsi="Times New Roman" w:cs="Times New Roman"/>
          <w:sz w:val="28"/>
          <w:szCs w:val="28"/>
        </w:rPr>
        <w:t>светокомпозиционных</w:t>
      </w:r>
      <w:proofErr w:type="spellEnd"/>
      <w:r w:rsidRPr="00FB12D4">
        <w:rPr>
          <w:rFonts w:ascii="Times New Roman" w:hAnsi="Times New Roman" w:cs="Times New Roman"/>
          <w:sz w:val="28"/>
          <w:szCs w:val="28"/>
        </w:rPr>
        <w:t xml:space="preserve"> задач с учетом гармоничности светового ансамбля, не должны противоречить действующим правилам дорожного движения.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w:t>
      </w:r>
      <w:r w:rsidRPr="00FB12D4">
        <w:rPr>
          <w:rFonts w:ascii="Times New Roman" w:hAnsi="Times New Roman" w:cs="Times New Roman"/>
          <w:sz w:val="28"/>
          <w:szCs w:val="28"/>
        </w:rPr>
        <w:lastRenderedPageBreak/>
        <w:t>фактического нахождения (осуществления деятельности).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На вывесках допускается размещение только информации, предусмотренной </w:t>
      </w:r>
      <w:hyperlink r:id="rId18" w:history="1">
        <w:r w:rsidRPr="00FB12D4">
          <w:rPr>
            <w:rFonts w:ascii="Times New Roman" w:hAnsi="Times New Roman" w:cs="Times New Roman"/>
            <w:color w:val="0000FF"/>
            <w:sz w:val="28"/>
            <w:szCs w:val="28"/>
          </w:rPr>
          <w:t>Законом</w:t>
        </w:r>
      </w:hyperlink>
      <w:r w:rsidRPr="00FB12D4">
        <w:rPr>
          <w:rFonts w:ascii="Times New Roman" w:hAnsi="Times New Roman" w:cs="Times New Roman"/>
          <w:sz w:val="28"/>
          <w:szCs w:val="28"/>
        </w:rPr>
        <w:t xml:space="preserve"> Российской Федерации от 07.02.1992 N 2300-1 "О защите прав потребителей".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19" w:history="1">
        <w:r w:rsidRPr="00FB12D4">
          <w:rPr>
            <w:rFonts w:ascii="Times New Roman" w:hAnsi="Times New Roman" w:cs="Times New Roman"/>
            <w:color w:val="0000FF"/>
            <w:sz w:val="28"/>
            <w:szCs w:val="28"/>
          </w:rPr>
          <w:t>законом</w:t>
        </w:r>
      </w:hyperlink>
      <w:r w:rsidRPr="00FB12D4">
        <w:rPr>
          <w:rFonts w:ascii="Times New Roman" w:hAnsi="Times New Roman" w:cs="Times New Roman"/>
          <w:sz w:val="28"/>
          <w:szCs w:val="28"/>
        </w:rPr>
        <w:t xml:space="preserve"> от 13.03.2006 N 38-ФЗ "О рекламе".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Типология вывесок: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вывеска на крыше - размещение отдельных букв и знаков на крышах зданий с использованием конструктивных решений;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proofErr w:type="spellStart"/>
      <w:r w:rsidRPr="00FB12D4">
        <w:rPr>
          <w:rFonts w:ascii="Times New Roman" w:hAnsi="Times New Roman" w:cs="Times New Roman"/>
          <w:sz w:val="28"/>
          <w:szCs w:val="28"/>
        </w:rPr>
        <w:t>lightbox</w:t>
      </w:r>
      <w:proofErr w:type="spellEnd"/>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Требования к размещению вывесок: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на крышах нежилых домов вывески выполняются в виде отдельных букв и знаков (как плоских, так и объемных) с внутренней подсветкой.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Предельно допустимый размер букв на крыше зависит от этажности: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1 - 3 этажа - 0,8 м (высота букв);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4 - 6 этажей - 1,2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7 - 9 этажей - 1,8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10 - 14 этажей - 2,2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15 и более этажей - 3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Настенные вывески необходимо выравнивать по центральной оси витрин, оконных и дверных проемов.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консольные вывески располагаются в одной горизонтальной оси с </w:t>
      </w:r>
      <w:r w:rsidRPr="00FB12D4">
        <w:rPr>
          <w:rFonts w:ascii="Times New Roman" w:hAnsi="Times New Roman" w:cs="Times New Roman"/>
          <w:sz w:val="28"/>
          <w:szCs w:val="28"/>
        </w:rPr>
        <w:lastRenderedPageBreak/>
        <w:t>настенными вывесками у арок, на границах и внешних углах здания, строения,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Требования к вывескам: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вывески могут содержать зарегистрированные в установленном порядке товарные знаки и знаки обслуживания. Указанные знаки могут быть </w:t>
      </w:r>
      <w:r w:rsidRPr="00FB12D4">
        <w:rPr>
          <w:rFonts w:ascii="Times New Roman" w:hAnsi="Times New Roman" w:cs="Times New Roman"/>
          <w:sz w:val="28"/>
          <w:szCs w:val="28"/>
        </w:rPr>
        <w:lastRenderedPageBreak/>
        <w:t>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0,5 м (по высоте);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Запрещается: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размещение вывески, в конструкции которой используется баннерная ткань;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размещение вывески и ее элементов на ограждающих конструкциях (заборах, шлагбаумах, иных конструкциях);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размещение вывески с нанесением на поверхность стены букв, знаков и декоративных элементов способом покраски или аппликации;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размещение вывески, не соответствующей единой системе осей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производить смену изображений на вывесках с заездом автотранспорта на объекты благоустройства;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размещать вывески с отклонением от проектной документации.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10. Организациям, эксплуатирующим объекты световой информации, следует обеспечивать своевременную замену перегоревших </w:t>
      </w:r>
      <w:proofErr w:type="spellStart"/>
      <w:r w:rsidRPr="00FB12D4">
        <w:rPr>
          <w:rFonts w:ascii="Times New Roman" w:hAnsi="Times New Roman" w:cs="Times New Roman"/>
          <w:sz w:val="28"/>
          <w:szCs w:val="28"/>
        </w:rPr>
        <w:t>газосветовых</w:t>
      </w:r>
      <w:proofErr w:type="spellEnd"/>
      <w:r w:rsidRPr="00FB12D4">
        <w:rPr>
          <w:rFonts w:ascii="Times New Roman" w:hAnsi="Times New Roman" w:cs="Times New Roman"/>
          <w:sz w:val="28"/>
          <w:szCs w:val="28"/>
        </w:rPr>
        <w:t xml:space="preserve"> трубок и электроламп. В случае неисправности отдельных знаков вывески она выключается полностью.</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bookmarkStart w:id="5" w:name="P336"/>
      <w:bookmarkEnd w:id="5"/>
      <w:r w:rsidRPr="00FB12D4">
        <w:rPr>
          <w:rFonts w:ascii="Times New Roman" w:hAnsi="Times New Roman" w:cs="Times New Roman"/>
          <w:sz w:val="28"/>
          <w:szCs w:val="28"/>
        </w:rPr>
        <w:t>Статья 11. Некапитальные нестационарные сооружения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Эскизный проект НТО содержит: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титульный лист;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текстовую часть - пояснительная записка, содержащая сведения об объекте: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местоположение;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габаритные размеры;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функциональное назначение;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 описание фасадов и характеристика архитектуры НТО;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графическая часть, включающая: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ситуационный план в масштабе 1:5 000 с указанием места размещения земельного участка на карте города;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план НТО, выполненный в масштабе 1:50, с указанием основных габаритных размеров;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цветное трехмерное изображение НТО, вписанное в окружающую среду;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 материалы </w:t>
      </w:r>
      <w:proofErr w:type="spellStart"/>
      <w:r w:rsidRPr="00FB12D4">
        <w:rPr>
          <w:rFonts w:ascii="Times New Roman" w:hAnsi="Times New Roman" w:cs="Times New Roman"/>
          <w:sz w:val="28"/>
          <w:szCs w:val="28"/>
        </w:rPr>
        <w:t>фотофиксации</w:t>
      </w:r>
      <w:proofErr w:type="spellEnd"/>
      <w:r w:rsidRPr="00FB12D4">
        <w:rPr>
          <w:rFonts w:ascii="Times New Roman" w:hAnsi="Times New Roman" w:cs="Times New Roman"/>
          <w:sz w:val="28"/>
          <w:szCs w:val="28"/>
        </w:rPr>
        <w:t xml:space="preserve"> территории участка до начала работ по установке нового НТО.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w:t>
      </w:r>
      <w:r w:rsidRPr="00FB12D4">
        <w:rPr>
          <w:rFonts w:ascii="Times New Roman" w:hAnsi="Times New Roman" w:cs="Times New Roman"/>
          <w:sz w:val="28"/>
          <w:szCs w:val="28"/>
        </w:rPr>
        <w:lastRenderedPageBreak/>
        <w:t>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При проектировании </w:t>
      </w:r>
      <w:proofErr w:type="spellStart"/>
      <w:r w:rsidRPr="00FB12D4">
        <w:rPr>
          <w:rFonts w:ascii="Times New Roman" w:hAnsi="Times New Roman" w:cs="Times New Roman"/>
          <w:sz w:val="28"/>
          <w:szCs w:val="28"/>
        </w:rPr>
        <w:t>мини-маркетов</w:t>
      </w:r>
      <w:proofErr w:type="spellEnd"/>
      <w:r w:rsidRPr="00FB12D4">
        <w:rPr>
          <w:rFonts w:ascii="Times New Roman" w:hAnsi="Times New Roman" w:cs="Times New Roman"/>
          <w:sz w:val="28"/>
          <w:szCs w:val="28"/>
        </w:rPr>
        <w:t>, мини-рынков, торговых рядов обязательно применение быстровозводимых модульных комплексов, выполненных из легких конструкций.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Размещение некапитальных нестационарных сооружений на территориях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в пределах треугольников видимости нерегулируемых пешеходных переходов, перекрестков и примыкания улиц и иных линейных транспортных </w:t>
      </w:r>
      <w:r w:rsidRPr="00FB12D4">
        <w:rPr>
          <w:rFonts w:ascii="Times New Roman" w:hAnsi="Times New Roman" w:cs="Times New Roman"/>
          <w:sz w:val="28"/>
          <w:szCs w:val="28"/>
        </w:rPr>
        <w:lastRenderedPageBreak/>
        <w:t>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на грунтовых (незапечатанных) поверхностях;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Сооружения предприятий мелкорозничной торговли, бытового обслуживания и питания необходимо размещать на территориях пешеходных зон, в парках, садах </w:t>
      </w:r>
      <w:r>
        <w:rPr>
          <w:rFonts w:ascii="Times New Roman" w:hAnsi="Times New Roman" w:cs="Times New Roman"/>
          <w:sz w:val="28"/>
          <w:szCs w:val="28"/>
        </w:rPr>
        <w:t>поселения</w:t>
      </w:r>
      <w:r w:rsidRPr="00FB12D4">
        <w:rPr>
          <w:rFonts w:ascii="Times New Roman" w:hAnsi="Times New Roman" w:cs="Times New Roman"/>
          <w:sz w:val="28"/>
          <w:szCs w:val="28"/>
        </w:rPr>
        <w:t>.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Запрещается: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заглубление фундаментов для размещения нестационарных торговых </w:t>
      </w:r>
      <w:r w:rsidRPr="00FB12D4">
        <w:rPr>
          <w:rFonts w:ascii="Times New Roman" w:hAnsi="Times New Roman" w:cs="Times New Roman"/>
          <w:sz w:val="28"/>
          <w:szCs w:val="28"/>
        </w:rPr>
        <w:lastRenderedPageBreak/>
        <w:t>объектов и применение капитальных строительных конструкций для их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применение в конструкции нестационарных торговых объектов кирпича, блоков, бетона, </w:t>
      </w:r>
      <w:proofErr w:type="spellStart"/>
      <w:r w:rsidRPr="00FB12D4">
        <w:rPr>
          <w:rFonts w:ascii="Times New Roman" w:hAnsi="Times New Roman" w:cs="Times New Roman"/>
          <w:sz w:val="28"/>
          <w:szCs w:val="28"/>
        </w:rPr>
        <w:t>сайдинга</w:t>
      </w:r>
      <w:proofErr w:type="spellEnd"/>
      <w:r w:rsidRPr="00FB12D4">
        <w:rPr>
          <w:rFonts w:ascii="Times New Roman" w:hAnsi="Times New Roman" w:cs="Times New Roman"/>
          <w:sz w:val="28"/>
          <w:szCs w:val="28"/>
        </w:rPr>
        <w:t xml:space="preserve">, рулонной и шиферной кровли, </w:t>
      </w:r>
      <w:proofErr w:type="spellStart"/>
      <w:r w:rsidRPr="00FB12D4">
        <w:rPr>
          <w:rFonts w:ascii="Times New Roman" w:hAnsi="Times New Roman" w:cs="Times New Roman"/>
          <w:sz w:val="28"/>
          <w:szCs w:val="28"/>
        </w:rPr>
        <w:t>металлочерепицы</w:t>
      </w:r>
      <w:proofErr w:type="spellEnd"/>
      <w:r w:rsidRPr="00FB12D4">
        <w:rPr>
          <w:rFonts w:ascii="Times New Roman" w:hAnsi="Times New Roman" w:cs="Times New Roman"/>
          <w:sz w:val="28"/>
          <w:szCs w:val="28"/>
        </w:rPr>
        <w:t>.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самовольное изменение функционального назначения нестационарного торгового объекта;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12. Оформление и оборудование зданий и сооружений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FB12D4">
        <w:rPr>
          <w:rFonts w:ascii="Times New Roman" w:hAnsi="Times New Roman" w:cs="Times New Roman"/>
          <w:sz w:val="28"/>
          <w:szCs w:val="28"/>
        </w:rPr>
        <w:t>отмостков</w:t>
      </w:r>
      <w:proofErr w:type="spellEnd"/>
      <w:r w:rsidRPr="00FB12D4">
        <w:rPr>
          <w:rFonts w:ascii="Times New Roman" w:hAnsi="Times New Roman" w:cs="Times New Roman"/>
          <w:sz w:val="28"/>
          <w:szCs w:val="28"/>
        </w:rPr>
        <w:t>, домовых знаков, защитных сеток.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На зданиях и сооружениях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w:t>
      </w:r>
      <w:proofErr w:type="spellStart"/>
      <w:r w:rsidRPr="00FB12D4">
        <w:rPr>
          <w:rFonts w:ascii="Times New Roman" w:hAnsi="Times New Roman" w:cs="Times New Roman"/>
          <w:sz w:val="28"/>
          <w:szCs w:val="28"/>
        </w:rPr>
        <w:t>ультрамариново-синий</w:t>
      </w:r>
      <w:proofErr w:type="spellEnd"/>
      <w:r w:rsidRPr="00FB12D4">
        <w:rPr>
          <w:rFonts w:ascii="Times New Roman" w:hAnsi="Times New Roman" w:cs="Times New Roman"/>
          <w:sz w:val="28"/>
          <w:szCs w:val="28"/>
        </w:rPr>
        <w:t>; CMYK: 100; 70; 0; 40; RGB: 43; 44; 124).</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Название улиц выполняется в черном цвете. Шрифт названия улиц на русском языке - </w:t>
      </w:r>
      <w:proofErr w:type="spellStart"/>
      <w:r w:rsidRPr="00FB12D4">
        <w:rPr>
          <w:rFonts w:ascii="Times New Roman" w:hAnsi="Times New Roman" w:cs="Times New Roman"/>
          <w:sz w:val="28"/>
          <w:szCs w:val="28"/>
        </w:rPr>
        <w:t>ArialNarrow</w:t>
      </w:r>
      <w:proofErr w:type="spellEnd"/>
      <w:r w:rsidRPr="00FB12D4">
        <w:rPr>
          <w:rFonts w:ascii="Times New Roman" w:hAnsi="Times New Roman" w:cs="Times New Roman"/>
          <w:sz w:val="28"/>
          <w:szCs w:val="28"/>
        </w:rPr>
        <w:t xml:space="preserve"> (полужирный), высота заглавных букв - 90 мм. Шрифт названия улиц на английском языке - </w:t>
      </w:r>
      <w:proofErr w:type="spellStart"/>
      <w:r w:rsidRPr="00FB12D4">
        <w:rPr>
          <w:rFonts w:ascii="Times New Roman" w:hAnsi="Times New Roman" w:cs="Times New Roman"/>
          <w:sz w:val="28"/>
          <w:szCs w:val="28"/>
        </w:rPr>
        <w:t>Arial</w:t>
      </w:r>
      <w:proofErr w:type="spellEnd"/>
      <w:r w:rsidRPr="00FB12D4">
        <w:rPr>
          <w:rFonts w:ascii="Times New Roman" w:hAnsi="Times New Roman" w:cs="Times New Roman"/>
          <w:sz w:val="28"/>
          <w:szCs w:val="28"/>
        </w:rPr>
        <w:t xml:space="preserve">, высота заглавных букв - 55 мм. Расстояние между русским наименованием улицы и английским - 40 мм (межстрочный интервал). Шрифт номера дома - </w:t>
      </w:r>
      <w:proofErr w:type="spellStart"/>
      <w:r w:rsidRPr="00FB12D4">
        <w:rPr>
          <w:rFonts w:ascii="Times New Roman" w:hAnsi="Times New Roman" w:cs="Times New Roman"/>
          <w:sz w:val="28"/>
          <w:szCs w:val="28"/>
        </w:rPr>
        <w:t>Arial</w:t>
      </w:r>
      <w:proofErr w:type="spellEnd"/>
      <w:r w:rsidRPr="00FB12D4">
        <w:rPr>
          <w:rFonts w:ascii="Times New Roman" w:hAnsi="Times New Roman" w:cs="Times New Roman"/>
          <w:sz w:val="28"/>
          <w:szCs w:val="28"/>
        </w:rPr>
        <w:t xml:space="preserve"> (</w:t>
      </w:r>
      <w:proofErr w:type="spellStart"/>
      <w:r w:rsidRPr="00FB12D4">
        <w:rPr>
          <w:rFonts w:ascii="Times New Roman" w:hAnsi="Times New Roman" w:cs="Times New Roman"/>
          <w:sz w:val="28"/>
          <w:szCs w:val="28"/>
        </w:rPr>
        <w:t>Narrow</w:t>
      </w:r>
      <w:proofErr w:type="spellEnd"/>
      <w:r w:rsidRPr="00FB12D4">
        <w:rPr>
          <w:rFonts w:ascii="Times New Roman" w:hAnsi="Times New Roman" w:cs="Times New Roman"/>
          <w:sz w:val="28"/>
          <w:szCs w:val="28"/>
        </w:rPr>
        <w:t xml:space="preserve">)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w:t>
      </w:r>
      <w:r w:rsidRPr="00FB12D4">
        <w:rPr>
          <w:rFonts w:ascii="Times New Roman" w:hAnsi="Times New Roman" w:cs="Times New Roman"/>
          <w:sz w:val="28"/>
          <w:szCs w:val="28"/>
        </w:rPr>
        <w:lastRenderedPageBreak/>
        <w:t xml:space="preserve">обычный (в </w:t>
      </w:r>
      <w:proofErr w:type="spellStart"/>
      <w:r w:rsidRPr="00FB12D4">
        <w:rPr>
          <w:rFonts w:ascii="Times New Roman" w:hAnsi="Times New Roman" w:cs="Times New Roman"/>
          <w:sz w:val="28"/>
          <w:szCs w:val="28"/>
        </w:rPr>
        <w:t>MicrosoftWord</w:t>
      </w:r>
      <w:proofErr w:type="spellEnd"/>
      <w:r w:rsidRPr="00FB12D4">
        <w:rPr>
          <w:rFonts w:ascii="Times New Roman" w:hAnsi="Times New Roman" w:cs="Times New Roman"/>
          <w:sz w:val="28"/>
          <w:szCs w:val="28"/>
        </w:rPr>
        <w:t>), зависит от формы соседних букв, строится в соответствии со стилем шрифта и его размером.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Адресные аншлаги могут иметь подсветку.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Разрешается размещение меток на основе QR-кодов на фасадах зданий, многоквартирных жилых домов, сооружений в месте расположения аншлагов.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Аншлаги устанавливаются на высоте от 2,5 до 5,0 м от уровня земли на расстоянии не более 1 м от угла здания.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Адресные аншлаги, указатели подъездов многоквартирных домов и номеров квартир должны содержаться в чистоте и исправном состоянии.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14. При организации стока воды со скатных крыш через водосточные трубы необходимо соблюдение следующих требований: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не допускать высоты свободного падения воды из выходного отверстия трубы более 200 мм;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предусматривать устройство дренажа в местах стока воды из трубы на газон или иные мягкие виды покрытия.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w:t>
      </w:r>
      <w:r w:rsidRPr="00FB12D4">
        <w:rPr>
          <w:rFonts w:ascii="Times New Roman" w:hAnsi="Times New Roman" w:cs="Times New Roman"/>
          <w:sz w:val="28"/>
          <w:szCs w:val="28"/>
        </w:rPr>
        <w:lastRenderedPageBreak/>
        <w:t>и приспособлениями для перемещения инвалидов и маломобильных групп населения (пандусы, перила).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19. Входные двери в жилые и общественные здания могут быть выполнены в антивандальном исполнении.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20. Входные двери в техническое подполье, подвалы, чердаки, крыши зданий и строений должны быть закрыты на замок.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21. Витрины магазинов, организаций общественного питания и бытового обслуживания населения должны оборудоваться устройствами освещения.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Освещение витрин должно производиться ежедневно с наступлением темного времени суток.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Пришедшие в негодность и поврежденные витражи зданий и строений, </w:t>
      </w:r>
      <w:r w:rsidRPr="00FB12D4">
        <w:rPr>
          <w:rFonts w:ascii="Times New Roman" w:hAnsi="Times New Roman" w:cs="Times New Roman"/>
          <w:sz w:val="28"/>
          <w:szCs w:val="28"/>
        </w:rPr>
        <w:lastRenderedPageBreak/>
        <w:t>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13. Детские площадки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Детские площадки предназначены для игр и активного отдыха детей разных возрастов: </w:t>
      </w:r>
      <w:proofErr w:type="spellStart"/>
      <w:r w:rsidRPr="00FB12D4">
        <w:rPr>
          <w:rFonts w:ascii="Times New Roman" w:hAnsi="Times New Roman" w:cs="Times New Roman"/>
          <w:sz w:val="28"/>
          <w:szCs w:val="28"/>
        </w:rPr>
        <w:t>преддошкольного</w:t>
      </w:r>
      <w:proofErr w:type="spellEnd"/>
      <w:r w:rsidRPr="00FB12D4">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FB12D4">
        <w:rPr>
          <w:rFonts w:ascii="Times New Roman" w:hAnsi="Times New Roman" w:cs="Times New Roman"/>
          <w:sz w:val="28"/>
          <w:szCs w:val="28"/>
        </w:rPr>
        <w:t>преддошкольного</w:t>
      </w:r>
      <w:proofErr w:type="spellEnd"/>
      <w:r w:rsidRPr="00FB12D4">
        <w:rPr>
          <w:rFonts w:ascii="Times New Roman" w:hAnsi="Times New Roman" w:cs="Times New Roman"/>
          <w:sz w:val="28"/>
          <w:szCs w:val="28"/>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Площадки детей </w:t>
      </w:r>
      <w:proofErr w:type="spellStart"/>
      <w:r w:rsidRPr="00FB12D4">
        <w:rPr>
          <w:rFonts w:ascii="Times New Roman" w:hAnsi="Times New Roman" w:cs="Times New Roman"/>
          <w:sz w:val="28"/>
          <w:szCs w:val="28"/>
        </w:rPr>
        <w:t>преддошкольного</w:t>
      </w:r>
      <w:proofErr w:type="spellEnd"/>
      <w:r w:rsidRPr="00FB12D4">
        <w:rPr>
          <w:rFonts w:ascii="Times New Roman" w:hAnsi="Times New Roman" w:cs="Times New Roman"/>
          <w:sz w:val="28"/>
          <w:szCs w:val="28"/>
        </w:rPr>
        <w:t xml:space="preserve"> возраста имеют размеры 50 - 75 кв.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w:t>
      </w:r>
      <w:proofErr w:type="spellStart"/>
      <w:r w:rsidRPr="00FB12D4">
        <w:rPr>
          <w:rFonts w:ascii="Times New Roman" w:hAnsi="Times New Roman" w:cs="Times New Roman"/>
          <w:sz w:val="28"/>
          <w:szCs w:val="28"/>
        </w:rPr>
        <w:t>отстойно-разворотных</w:t>
      </w:r>
      <w:proofErr w:type="spellEnd"/>
      <w:r w:rsidRPr="00FB12D4">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w:t>
      </w:r>
      <w:proofErr w:type="spellStart"/>
      <w:r w:rsidRPr="00FB12D4">
        <w:rPr>
          <w:rFonts w:ascii="Times New Roman" w:hAnsi="Times New Roman" w:cs="Times New Roman"/>
          <w:sz w:val="28"/>
          <w:szCs w:val="28"/>
        </w:rPr>
        <w:t>внутридворового</w:t>
      </w:r>
      <w:proofErr w:type="spellEnd"/>
      <w:r w:rsidRPr="00FB12D4">
        <w:rPr>
          <w:rFonts w:ascii="Times New Roman" w:hAnsi="Times New Roman" w:cs="Times New Roman"/>
          <w:sz w:val="28"/>
          <w:szCs w:val="28"/>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FB12D4">
        <w:rPr>
          <w:rFonts w:ascii="Times New Roman" w:hAnsi="Times New Roman" w:cs="Times New Roman"/>
          <w:sz w:val="28"/>
          <w:szCs w:val="28"/>
        </w:rPr>
        <w:t>внутридворовых</w:t>
      </w:r>
      <w:proofErr w:type="spellEnd"/>
      <w:r w:rsidRPr="00FB12D4">
        <w:rPr>
          <w:rFonts w:ascii="Times New Roman" w:hAnsi="Times New Roman" w:cs="Times New Roman"/>
          <w:sz w:val="28"/>
          <w:szCs w:val="28"/>
        </w:rPr>
        <w:t xml:space="preserve"> проездов протяженностью более 25 м, через каждые 25 м устанавливаются искусственные неровности согласно </w:t>
      </w:r>
      <w:hyperlink r:id="rId20" w:history="1">
        <w:r w:rsidRPr="00FB12D4">
          <w:rPr>
            <w:rFonts w:ascii="Times New Roman" w:hAnsi="Times New Roman" w:cs="Times New Roman"/>
            <w:color w:val="0000FF"/>
            <w:sz w:val="28"/>
            <w:szCs w:val="28"/>
          </w:rPr>
          <w:t>ГОСТ Р 52605-2006</w:t>
        </w:r>
      </w:hyperlink>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w:t>
      </w:r>
      <w:r w:rsidRPr="00FB12D4">
        <w:rPr>
          <w:rFonts w:ascii="Times New Roman" w:hAnsi="Times New Roman" w:cs="Times New Roman"/>
          <w:sz w:val="28"/>
          <w:szCs w:val="28"/>
        </w:rPr>
        <w:lastRenderedPageBreak/>
        <w:t>площадки следует изолировать от мест ведения работ и складирования строительных материалов.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Для сопряжения поверхностей площадки и газона применяются садовые бортовые камни со скошенными или закругленными краями.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14. Спортивные площадки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w:t>
      </w:r>
      <w:r w:rsidRPr="00FB12D4">
        <w:rPr>
          <w:rFonts w:ascii="Times New Roman" w:hAnsi="Times New Roman" w:cs="Times New Roman"/>
          <w:sz w:val="28"/>
          <w:szCs w:val="28"/>
        </w:rPr>
        <w:lastRenderedPageBreak/>
        <w:t xml:space="preserve">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21" w:history="1">
        <w:r w:rsidRPr="00FB12D4">
          <w:rPr>
            <w:rFonts w:ascii="Times New Roman" w:hAnsi="Times New Roman" w:cs="Times New Roman"/>
            <w:color w:val="0000FF"/>
            <w:sz w:val="28"/>
            <w:szCs w:val="28"/>
          </w:rPr>
          <w:t>СанПиН 2.2.1/2.1.1.1200</w:t>
        </w:r>
      </w:hyperlink>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 xml:space="preserve">5. Площадки для игровых видов спорта необходимо оборудовать сетчатым ограждением высотой 2,5 - 3 м из сетки </w:t>
      </w:r>
      <w:proofErr w:type="spellStart"/>
      <w:r w:rsidRPr="00FB12D4">
        <w:rPr>
          <w:rFonts w:ascii="Times New Roman" w:hAnsi="Times New Roman" w:cs="Times New Roman"/>
          <w:sz w:val="28"/>
          <w:szCs w:val="28"/>
        </w:rPr>
        <w:t>рабица</w:t>
      </w:r>
      <w:proofErr w:type="spellEnd"/>
      <w:r w:rsidRPr="00FB12D4">
        <w:rPr>
          <w:rFonts w:ascii="Times New Roman" w:hAnsi="Times New Roman" w:cs="Times New Roman"/>
          <w:sz w:val="28"/>
          <w:szCs w:val="28"/>
        </w:rPr>
        <w:t>, а в местах примыкания спортивных площадок друг к другу - высотой не менее 1,2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Заливка ледяных катков.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Заливку катков допускается начинать при промерзании почвы на глубину 5 - 7 см.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Заливка производится холодной водой из шланга с распылителем под углом 25 - 30 градусов, веером, тонким слоем 5 - 6 мм, без образования луж.</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Не допускается длительное нахождение шланга на льду без движения с целью предупреждения </w:t>
      </w:r>
      <w:proofErr w:type="spellStart"/>
      <w:r w:rsidRPr="00FB12D4">
        <w:rPr>
          <w:rFonts w:ascii="Times New Roman" w:hAnsi="Times New Roman" w:cs="Times New Roman"/>
          <w:sz w:val="28"/>
          <w:szCs w:val="28"/>
        </w:rPr>
        <w:t>протаивания</w:t>
      </w:r>
      <w:proofErr w:type="spellEnd"/>
      <w:r w:rsidRPr="00FB12D4">
        <w:rPr>
          <w:rFonts w:ascii="Times New Roman" w:hAnsi="Times New Roman" w:cs="Times New Roman"/>
          <w:sz w:val="28"/>
          <w:szCs w:val="28"/>
        </w:rPr>
        <w:t xml:space="preserve"> желоба на поверхности льда.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После замерзания через 2 - 3 часа, в зависимости от температуры окружающего воздуха, производят заливку следующего слоя.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 процессе эксплуатации не допускается </w:t>
      </w:r>
      <w:proofErr w:type="spellStart"/>
      <w:r w:rsidRPr="00FB12D4">
        <w:rPr>
          <w:rFonts w:ascii="Times New Roman" w:hAnsi="Times New Roman" w:cs="Times New Roman"/>
          <w:sz w:val="28"/>
          <w:szCs w:val="28"/>
        </w:rPr>
        <w:t>дозаливка</w:t>
      </w:r>
      <w:proofErr w:type="spellEnd"/>
      <w:r w:rsidRPr="00FB12D4">
        <w:rPr>
          <w:rFonts w:ascii="Times New Roman" w:hAnsi="Times New Roman" w:cs="Times New Roman"/>
          <w:sz w:val="28"/>
          <w:szCs w:val="28"/>
        </w:rPr>
        <w:t xml:space="preserve"> воды на не расчищенную от снега существующую ледовую поверхность площадки, а также во время снегопада.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зависимости от интенсивности использования катка заливка производится от 1 до 7 раз в неделю.</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lastRenderedPageBreak/>
        <w:t>Статья 15. Площадки для установки мусоросборников</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w:t>
      </w:r>
      <w:r w:rsidRPr="00FB12D4">
        <w:rPr>
          <w:rFonts w:ascii="Times New Roman" w:hAnsi="Times New Roman" w:cs="Times New Roman"/>
          <w:sz w:val="28"/>
          <w:szCs w:val="28"/>
        </w:rPr>
        <w:lastRenderedPageBreak/>
        <w:t>качестве вторичных материальных ресурсов (пластик, бумага, картон и др.), допускается совмещать с площадками для установки мусоросборников.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7. Озеленение производится деревьями с высокой степенью </w:t>
      </w:r>
      <w:proofErr w:type="spellStart"/>
      <w:r w:rsidRPr="00FB12D4">
        <w:rPr>
          <w:rFonts w:ascii="Times New Roman" w:hAnsi="Times New Roman" w:cs="Times New Roman"/>
          <w:sz w:val="28"/>
          <w:szCs w:val="28"/>
        </w:rPr>
        <w:t>фитонцидности</w:t>
      </w:r>
      <w:proofErr w:type="spellEnd"/>
      <w:r w:rsidRPr="00FB12D4">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w:t>
      </w:r>
      <w:proofErr w:type="spellStart"/>
      <w:r w:rsidRPr="00FB12D4">
        <w:rPr>
          <w:rFonts w:ascii="Times New Roman" w:hAnsi="Times New Roman" w:cs="Times New Roman"/>
          <w:sz w:val="28"/>
          <w:szCs w:val="28"/>
        </w:rPr>
        <w:t>периметральной</w:t>
      </w:r>
      <w:proofErr w:type="spellEnd"/>
      <w:r w:rsidRPr="00FB12D4">
        <w:rPr>
          <w:rFonts w:ascii="Times New Roman" w:hAnsi="Times New Roman" w:cs="Times New Roman"/>
          <w:sz w:val="28"/>
          <w:szCs w:val="28"/>
        </w:rPr>
        <w:t xml:space="preserve"> живой изгороди в виде </w:t>
      </w:r>
      <w:r w:rsidRPr="00FB12D4">
        <w:rPr>
          <w:rFonts w:ascii="Times New Roman" w:hAnsi="Times New Roman" w:cs="Times New Roman"/>
          <w:sz w:val="28"/>
          <w:szCs w:val="28"/>
        </w:rPr>
        <w:lastRenderedPageBreak/>
        <w:t>высоких кустарников без плодов и ягод.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16. Площадки автостоянок</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предусматриваются следующие виды автостоянок общего пользования: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для кратковременного и длительного хранения автомобилей;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уличные (в виде парковок на проезжей части, обозначенных разметкой);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внеуличные (в виде "карманов" и отступов от проезжей части);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гостевые (на участке жилой застройки);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для хранения автомобилей населения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(микрорайонные, районные);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6) </w:t>
      </w:r>
      <w:proofErr w:type="spellStart"/>
      <w:r w:rsidRPr="00FB12D4">
        <w:rPr>
          <w:rFonts w:ascii="Times New Roman" w:hAnsi="Times New Roman" w:cs="Times New Roman"/>
          <w:sz w:val="28"/>
          <w:szCs w:val="28"/>
        </w:rPr>
        <w:t>приобъектные</w:t>
      </w:r>
      <w:proofErr w:type="spellEnd"/>
      <w:r w:rsidRPr="00FB12D4">
        <w:rPr>
          <w:rFonts w:ascii="Times New Roman" w:hAnsi="Times New Roman" w:cs="Times New Roman"/>
          <w:sz w:val="28"/>
          <w:szCs w:val="28"/>
        </w:rPr>
        <w:t xml:space="preserve"> (у объекта или группы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иные.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Расстояние от границ автостоянок до окон жилых и общественных зданий рассчитывается в соответствии с действующим </w:t>
      </w:r>
      <w:hyperlink r:id="rId22" w:history="1">
        <w:r w:rsidRPr="00FB12D4">
          <w:rPr>
            <w:rFonts w:ascii="Times New Roman" w:hAnsi="Times New Roman" w:cs="Times New Roman"/>
            <w:color w:val="0000FF"/>
            <w:sz w:val="28"/>
            <w:szCs w:val="28"/>
          </w:rPr>
          <w:t>СП 42.13330.2016</w:t>
        </w:r>
      </w:hyperlink>
      <w:r w:rsidRPr="00FB12D4">
        <w:rPr>
          <w:rFonts w:ascii="Times New Roman" w:hAnsi="Times New Roman" w:cs="Times New Roman"/>
          <w:sz w:val="28"/>
          <w:szCs w:val="28"/>
        </w:rPr>
        <w:t xml:space="preserve"> "СНиП 2.07.01-89* Градостроительство. Планировка и застройка городских и сельских поселений". На площадках </w:t>
      </w:r>
      <w:proofErr w:type="spellStart"/>
      <w:r w:rsidRPr="00FB12D4">
        <w:rPr>
          <w:rFonts w:ascii="Times New Roman" w:hAnsi="Times New Roman" w:cs="Times New Roman"/>
          <w:sz w:val="28"/>
          <w:szCs w:val="28"/>
        </w:rPr>
        <w:t>приобъектных</w:t>
      </w:r>
      <w:proofErr w:type="spellEnd"/>
      <w:r w:rsidRPr="00FB12D4">
        <w:rPr>
          <w:rFonts w:ascii="Times New Roman" w:hAnsi="Times New Roman" w:cs="Times New Roman"/>
          <w:sz w:val="28"/>
          <w:szCs w:val="28"/>
        </w:rPr>
        <w:t xml:space="preserve"> автостоянок долю мест для автомобилей инвалидов необходимо проектировать согласно положениям </w:t>
      </w:r>
      <w:hyperlink r:id="rId23" w:history="1">
        <w:r w:rsidRPr="00FB12D4">
          <w:rPr>
            <w:rFonts w:ascii="Times New Roman" w:hAnsi="Times New Roman" w:cs="Times New Roman"/>
            <w:color w:val="0000FF"/>
            <w:sz w:val="28"/>
            <w:szCs w:val="28"/>
          </w:rPr>
          <w:t>статьи 15</w:t>
        </w:r>
      </w:hyperlink>
      <w:r w:rsidRPr="00FB12D4">
        <w:rPr>
          <w:rFonts w:ascii="Times New Roman" w:hAnsi="Times New Roman" w:cs="Times New Roman"/>
          <w:sz w:val="28"/>
          <w:szCs w:val="28"/>
        </w:rPr>
        <w:t xml:space="preserve"> Федерального закона от 24.11.1995 N 181-ФЗ "О социальной защите инвалидов в Российской Федерации".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Не допускается размещение площадок автостоянок в зоне остановок городского пассажирского транспорта. Организацию заездов на автостоянки </w:t>
      </w:r>
      <w:r w:rsidRPr="00FB12D4">
        <w:rPr>
          <w:rFonts w:ascii="Times New Roman" w:hAnsi="Times New Roman" w:cs="Times New Roman"/>
          <w:sz w:val="28"/>
          <w:szCs w:val="28"/>
        </w:rPr>
        <w:lastRenderedPageBreak/>
        <w:t>необходимо предусматривать не ближе 15 м от конца или начала посадочной площадки.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Разделительные элементы на площадках автостоянок могут быть выполнены в виде разметки (белых полос), озелененных полос (газонов).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Запрещается размещение автостоянок (парковок) на детских и спортивных площадках, в местах отдыха, на газонах и тротуарах.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В целях применения </w:t>
      </w:r>
      <w:hyperlink r:id="rId24" w:history="1">
        <w:r w:rsidRPr="00FB12D4">
          <w:rPr>
            <w:rFonts w:ascii="Times New Roman" w:hAnsi="Times New Roman" w:cs="Times New Roman"/>
            <w:color w:val="0000FF"/>
            <w:sz w:val="28"/>
            <w:szCs w:val="28"/>
          </w:rPr>
          <w:t>постановления</w:t>
        </w:r>
      </w:hyperlink>
      <w:r w:rsidRPr="00FB12D4">
        <w:rPr>
          <w:rFonts w:ascii="Times New Roman" w:hAnsi="Times New Roman" w:cs="Times New Roman"/>
          <w:sz w:val="28"/>
          <w:szCs w:val="28"/>
        </w:rP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17. Пешеходные коммуникации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 xml:space="preserve">1. Пешеходные коммуникации обеспечивают пешеходные связи и передвижения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25" w:history="1">
        <w:r w:rsidRPr="00FB12D4">
          <w:rPr>
            <w:rFonts w:ascii="Times New Roman" w:hAnsi="Times New Roman" w:cs="Times New Roman"/>
            <w:color w:val="0000FF"/>
            <w:sz w:val="28"/>
            <w:szCs w:val="28"/>
          </w:rPr>
          <w:t>СП 59.13330.2012</w:t>
        </w:r>
      </w:hyperlink>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Элементы благоустройства пешеходных маршрутов (скамьи, урны, </w:t>
      </w:r>
      <w:r w:rsidRPr="00FB12D4">
        <w:rPr>
          <w:rFonts w:ascii="Times New Roman" w:hAnsi="Times New Roman" w:cs="Times New Roman"/>
          <w:sz w:val="28"/>
          <w:szCs w:val="28"/>
        </w:rPr>
        <w:lastRenderedPageBreak/>
        <w:t>МАФ) должны быть спланированы с учетом интенсивности пешеходного движения.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6" w:history="1">
        <w:r w:rsidRPr="00FB12D4">
          <w:rPr>
            <w:rFonts w:ascii="Times New Roman" w:hAnsi="Times New Roman" w:cs="Times New Roman"/>
            <w:color w:val="0000FF"/>
            <w:sz w:val="28"/>
            <w:szCs w:val="28"/>
          </w:rPr>
          <w:t>ГОСТ Р 52605-2006</w:t>
        </w:r>
      </w:hyperlink>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FB12D4">
          <w:rPr>
            <w:rFonts w:ascii="Times New Roman" w:hAnsi="Times New Roman" w:cs="Times New Roman"/>
            <w:color w:val="0000FF"/>
            <w:sz w:val="28"/>
            <w:szCs w:val="28"/>
          </w:rPr>
          <w:t>части 3 статьи 5</w:t>
        </w:r>
      </w:hyperlink>
      <w:r w:rsidRPr="00FB12D4">
        <w:rPr>
          <w:rFonts w:ascii="Times New Roman" w:hAnsi="Times New Roman" w:cs="Times New Roman"/>
          <w:sz w:val="28"/>
          <w:szCs w:val="28"/>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w:t>
      </w:r>
      <w:r w:rsidRPr="00FB12D4">
        <w:rPr>
          <w:rFonts w:ascii="Times New Roman" w:hAnsi="Times New Roman" w:cs="Times New Roman"/>
          <w:sz w:val="28"/>
          <w:szCs w:val="28"/>
        </w:rPr>
        <w:lastRenderedPageBreak/>
        <w:t>направления отвода данных вод в существующие системы водоотведения, а при их отсутствии - в предназначенные для этого понижения рельефа.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FB12D4">
        <w:rPr>
          <w:rFonts w:ascii="Times New Roman" w:hAnsi="Times New Roman" w:cs="Times New Roman"/>
          <w:sz w:val="28"/>
          <w:szCs w:val="28"/>
        </w:rPr>
        <w:t>безбарьерной</w:t>
      </w:r>
      <w:proofErr w:type="spellEnd"/>
      <w:r w:rsidRPr="00FB12D4">
        <w:rPr>
          <w:rFonts w:ascii="Times New Roman" w:hAnsi="Times New Roman" w:cs="Times New Roman"/>
          <w:sz w:val="28"/>
          <w:szCs w:val="28"/>
        </w:rPr>
        <w:t xml:space="preserve"> среды для </w:t>
      </w:r>
      <w:proofErr w:type="spellStart"/>
      <w:r w:rsidRPr="00FB12D4">
        <w:rPr>
          <w:rFonts w:ascii="Times New Roman" w:hAnsi="Times New Roman" w:cs="Times New Roman"/>
          <w:sz w:val="28"/>
          <w:szCs w:val="28"/>
        </w:rPr>
        <w:t>маломобильных</w:t>
      </w:r>
      <w:proofErr w:type="spellEnd"/>
      <w:r w:rsidRPr="00FB12D4">
        <w:rPr>
          <w:rFonts w:ascii="Times New Roman" w:hAnsi="Times New Roman" w:cs="Times New Roman"/>
          <w:sz w:val="28"/>
          <w:szCs w:val="28"/>
        </w:rPr>
        <w:t xml:space="preserve">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w:t>
      </w:r>
      <w:r w:rsidRPr="00FB12D4">
        <w:rPr>
          <w:rFonts w:ascii="Times New Roman" w:hAnsi="Times New Roman" w:cs="Times New Roman"/>
          <w:sz w:val="28"/>
          <w:szCs w:val="28"/>
        </w:rPr>
        <w:lastRenderedPageBreak/>
        <w:t xml:space="preserve">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FB12D4">
        <w:rPr>
          <w:rFonts w:ascii="Times New Roman" w:hAnsi="Times New Roman" w:cs="Times New Roman"/>
          <w:sz w:val="28"/>
          <w:szCs w:val="28"/>
        </w:rPr>
        <w:t>безбарьерной</w:t>
      </w:r>
      <w:proofErr w:type="spellEnd"/>
      <w:r w:rsidRPr="00FB12D4">
        <w:rPr>
          <w:rFonts w:ascii="Times New Roman" w:hAnsi="Times New Roman" w:cs="Times New Roman"/>
          <w:sz w:val="28"/>
          <w:szCs w:val="28"/>
        </w:rPr>
        <w:t xml:space="preserve"> среды.</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18. Площадки для выгула и дрессировки собак</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Площадку для дрессировки собак допускается принимать площадью не менее 2 000 кв.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Площадки для дрессировки собак до границ территорий детских дошкольных учреждений, школ размещаются на удалении не менее 150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Перечень элементов благоустройства территории на площадке для дрессировки собак включает: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Площадки для выгула собак должны размещаться на территориях общего пользования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w:t>
      </w:r>
      <w:r w:rsidRPr="00FB12D4">
        <w:rPr>
          <w:rFonts w:ascii="Times New Roman" w:hAnsi="Times New Roman" w:cs="Times New Roman"/>
          <w:sz w:val="28"/>
          <w:szCs w:val="28"/>
        </w:rPr>
        <w:lastRenderedPageBreak/>
        <w:t xml:space="preserve">предусматривать </w:t>
      </w:r>
      <w:proofErr w:type="spellStart"/>
      <w:r w:rsidRPr="00FB12D4">
        <w:rPr>
          <w:rFonts w:ascii="Times New Roman" w:hAnsi="Times New Roman" w:cs="Times New Roman"/>
          <w:sz w:val="28"/>
          <w:szCs w:val="28"/>
        </w:rPr>
        <w:t>периметральное</w:t>
      </w:r>
      <w:proofErr w:type="spellEnd"/>
      <w:r w:rsidRPr="00FB12D4">
        <w:rPr>
          <w:rFonts w:ascii="Times New Roman" w:hAnsi="Times New Roman" w:cs="Times New Roman"/>
          <w:sz w:val="28"/>
          <w:szCs w:val="28"/>
        </w:rPr>
        <w:t xml:space="preserve"> озеленение.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На территории площадки должен быть установлен информационный стенд с правилами пользования площадкой.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Озеленение проектируется из </w:t>
      </w:r>
      <w:proofErr w:type="spellStart"/>
      <w:r w:rsidRPr="00FB12D4">
        <w:rPr>
          <w:rFonts w:ascii="Times New Roman" w:hAnsi="Times New Roman" w:cs="Times New Roman"/>
          <w:sz w:val="28"/>
          <w:szCs w:val="28"/>
        </w:rPr>
        <w:t>периметральных</w:t>
      </w:r>
      <w:proofErr w:type="spellEnd"/>
      <w:r w:rsidRPr="00FB12D4">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Освещение площадок должно обеспечивать нормативные показатели и функционировать в течение вечера.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19. Велосипедная инфраструктура</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Основные элементы </w:t>
      </w:r>
      <w:proofErr w:type="spellStart"/>
      <w:r w:rsidRPr="00FB12D4">
        <w:rPr>
          <w:rFonts w:ascii="Times New Roman" w:hAnsi="Times New Roman" w:cs="Times New Roman"/>
          <w:sz w:val="28"/>
          <w:szCs w:val="28"/>
        </w:rPr>
        <w:t>велоинфраструктуры</w:t>
      </w:r>
      <w:proofErr w:type="spellEnd"/>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Велосипедная дорожка - отдельная дорога или часть автомобильной </w:t>
      </w:r>
      <w:r w:rsidRPr="00FB12D4">
        <w:rPr>
          <w:rFonts w:ascii="Times New Roman" w:hAnsi="Times New Roman" w:cs="Times New Roman"/>
          <w:sz w:val="28"/>
          <w:szCs w:val="28"/>
        </w:rPr>
        <w:lastRenderedPageBreak/>
        <w:t>дороги, предназначенная для велосипедистов и оборудованная соответствующими техническими средствами организации дорожного движения.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Велосипедные дорожки могут быть изолированными (только для велосипедов) и для совместного использования с автомобилями или с пешеходами.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Полоса для велосипедистов (</w:t>
      </w:r>
      <w:proofErr w:type="spellStart"/>
      <w:r w:rsidRPr="00FB12D4">
        <w:rPr>
          <w:rFonts w:ascii="Times New Roman" w:hAnsi="Times New Roman" w:cs="Times New Roman"/>
          <w:sz w:val="28"/>
          <w:szCs w:val="28"/>
        </w:rPr>
        <w:t>велополоса</w:t>
      </w:r>
      <w:proofErr w:type="spellEnd"/>
      <w:r w:rsidRPr="00FB12D4">
        <w:rPr>
          <w:rFonts w:ascii="Times New Roman" w:hAnsi="Times New Roman" w:cs="Times New Roman"/>
          <w:sz w:val="28"/>
          <w:szCs w:val="28"/>
        </w:rPr>
        <w:t>)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proofErr w:type="spellStart"/>
      <w:r w:rsidRPr="00FB12D4">
        <w:rPr>
          <w:rFonts w:ascii="Times New Roman" w:hAnsi="Times New Roman" w:cs="Times New Roman"/>
          <w:sz w:val="28"/>
          <w:szCs w:val="28"/>
        </w:rPr>
        <w:t>Велопешеходная</w:t>
      </w:r>
      <w:proofErr w:type="spellEnd"/>
      <w:r w:rsidRPr="00FB12D4">
        <w:rPr>
          <w:rFonts w:ascii="Times New Roman" w:hAnsi="Times New Roman" w:cs="Times New Roman"/>
          <w:sz w:val="28"/>
          <w:szCs w:val="28"/>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w:t>
      </w:r>
      <w:proofErr w:type="spellStart"/>
      <w:r w:rsidRPr="00FB12D4">
        <w:rPr>
          <w:rFonts w:ascii="Times New Roman" w:hAnsi="Times New Roman" w:cs="Times New Roman"/>
          <w:sz w:val="28"/>
          <w:szCs w:val="28"/>
        </w:rPr>
        <w:t>велопешеходной</w:t>
      </w:r>
      <w:proofErr w:type="spellEnd"/>
      <w:r w:rsidRPr="00FB12D4">
        <w:rPr>
          <w:rFonts w:ascii="Times New Roman" w:hAnsi="Times New Roman" w:cs="Times New Roman"/>
          <w:sz w:val="28"/>
          <w:szCs w:val="28"/>
        </w:rPr>
        <w:t xml:space="preserve"> дорожке не должна превышать 20 км/ч.</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При раздельном (обособленном) движении </w:t>
      </w:r>
      <w:proofErr w:type="spellStart"/>
      <w:r w:rsidRPr="00FB12D4">
        <w:rPr>
          <w:rFonts w:ascii="Times New Roman" w:hAnsi="Times New Roman" w:cs="Times New Roman"/>
          <w:sz w:val="28"/>
          <w:szCs w:val="28"/>
        </w:rPr>
        <w:t>велопешеходная</w:t>
      </w:r>
      <w:proofErr w:type="spellEnd"/>
      <w:r w:rsidRPr="00FB12D4">
        <w:rPr>
          <w:rFonts w:ascii="Times New Roman" w:hAnsi="Times New Roman" w:cs="Times New Roman"/>
          <w:sz w:val="28"/>
          <w:szCs w:val="28"/>
        </w:rPr>
        <w:t xml:space="preserve"> дорожка с помощью дорожной разметки разделяется на две части - для пешеходов и для велосипедистов.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При совместном движении по </w:t>
      </w:r>
      <w:proofErr w:type="spellStart"/>
      <w:r w:rsidRPr="00FB12D4">
        <w:rPr>
          <w:rFonts w:ascii="Times New Roman" w:hAnsi="Times New Roman" w:cs="Times New Roman"/>
          <w:sz w:val="28"/>
          <w:szCs w:val="28"/>
        </w:rPr>
        <w:t>велопешеходной</w:t>
      </w:r>
      <w:proofErr w:type="spellEnd"/>
      <w:r w:rsidRPr="00FB12D4">
        <w:rPr>
          <w:rFonts w:ascii="Times New Roman" w:hAnsi="Times New Roman" w:cs="Times New Roman"/>
          <w:sz w:val="28"/>
          <w:szCs w:val="28"/>
        </w:rPr>
        <w:t xml:space="preserve">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w:t>
      </w:r>
      <w:r w:rsidRPr="00FB12D4">
        <w:rPr>
          <w:rFonts w:ascii="Times New Roman" w:hAnsi="Times New Roman" w:cs="Times New Roman"/>
          <w:sz w:val="28"/>
          <w:szCs w:val="28"/>
        </w:rPr>
        <w:lastRenderedPageBreak/>
        <w:t>10 км/ч.</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Владельцы зданий, строений, сооружений, земельных участков вправе размещать на своем земельном участке или на прилегающей территории бесплатные </w:t>
      </w:r>
      <w:proofErr w:type="spellStart"/>
      <w:r w:rsidRPr="00FB12D4">
        <w:rPr>
          <w:rFonts w:ascii="Times New Roman" w:hAnsi="Times New Roman" w:cs="Times New Roman"/>
          <w:sz w:val="28"/>
          <w:szCs w:val="28"/>
        </w:rPr>
        <w:t>велопарковки</w:t>
      </w:r>
      <w:proofErr w:type="spellEnd"/>
      <w:r w:rsidRPr="00FB12D4">
        <w:rPr>
          <w:rFonts w:ascii="Times New Roman" w:hAnsi="Times New Roman" w:cs="Times New Roman"/>
          <w:sz w:val="28"/>
          <w:szCs w:val="28"/>
        </w:rPr>
        <w:t xml:space="preserve"> и велостоянки.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Вновь проектируемые велосипедные дорожки должны соответствовать </w:t>
      </w:r>
      <w:hyperlink r:id="rId27" w:history="1">
        <w:r w:rsidRPr="00FB12D4">
          <w:rPr>
            <w:rFonts w:ascii="Times New Roman" w:hAnsi="Times New Roman" w:cs="Times New Roman"/>
            <w:color w:val="0000FF"/>
            <w:sz w:val="28"/>
            <w:szCs w:val="28"/>
          </w:rPr>
          <w:t>ГОСТ 33150-2014</w:t>
        </w:r>
      </w:hyperlink>
      <w:r w:rsidRPr="00FB12D4">
        <w:rPr>
          <w:rFonts w:ascii="Times New Roman" w:hAnsi="Times New Roman" w:cs="Times New Roman"/>
          <w:sz w:val="28"/>
          <w:szCs w:val="28"/>
        </w:rPr>
        <w:t xml:space="preserve"> "Дороги автомобильные общего пользования. Проектирование пешеходных и велосипедных дорожек. Общие требования", </w:t>
      </w:r>
      <w:hyperlink r:id="rId28" w:history="1">
        <w:r w:rsidRPr="00FB12D4">
          <w:rPr>
            <w:rFonts w:ascii="Times New Roman" w:hAnsi="Times New Roman" w:cs="Times New Roman"/>
            <w:color w:val="0000FF"/>
            <w:sz w:val="28"/>
            <w:szCs w:val="28"/>
          </w:rPr>
          <w:t>СП 42.13330.2011</w:t>
        </w:r>
      </w:hyperlink>
      <w:r w:rsidRPr="00FB12D4">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29" w:history="1">
        <w:r w:rsidRPr="00FB12D4">
          <w:rPr>
            <w:rFonts w:ascii="Times New Roman" w:hAnsi="Times New Roman" w:cs="Times New Roman"/>
            <w:color w:val="0000FF"/>
            <w:sz w:val="28"/>
            <w:szCs w:val="28"/>
          </w:rPr>
          <w:t>ГОСТ 33150-2014</w:t>
        </w:r>
      </w:hyperlink>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Обеспечение качества городской среды при реализации проектов благоустройства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Велосипедные пути должны связывать все части города (районы, жилые, промышленные, рекреационные зоны), создавая условия для беспрепятственного передвижения на велосипеде.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6. На велодорожках, размещаемых вдоль улиц и дорог, необходимо предусматривать освещение, на рекреационных территориях - озеленение </w:t>
      </w:r>
      <w:r w:rsidRPr="00FB12D4">
        <w:rPr>
          <w:rFonts w:ascii="Times New Roman" w:hAnsi="Times New Roman" w:cs="Times New Roman"/>
          <w:sz w:val="28"/>
          <w:szCs w:val="28"/>
        </w:rPr>
        <w:lastRenderedPageBreak/>
        <w:t>вдоль велодорожек.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Для эффективного использования велосипедного передвижения необходимо предусмотреть следующие меры: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комфортные и безопасные пересечения </w:t>
      </w:r>
      <w:proofErr w:type="spellStart"/>
      <w:r w:rsidRPr="00FB12D4">
        <w:rPr>
          <w:rFonts w:ascii="Times New Roman" w:hAnsi="Times New Roman" w:cs="Times New Roman"/>
          <w:sz w:val="28"/>
          <w:szCs w:val="28"/>
        </w:rPr>
        <w:t>веломаршрутов</w:t>
      </w:r>
      <w:proofErr w:type="spellEnd"/>
      <w:r w:rsidRPr="00FB12D4">
        <w:rPr>
          <w:rFonts w:ascii="Times New Roman" w:hAnsi="Times New Roman" w:cs="Times New Roman"/>
          <w:sz w:val="28"/>
          <w:szCs w:val="28"/>
        </w:rPr>
        <w:t xml:space="preserve"> на перекрестках пешеходного и автомобильного движения;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организация </w:t>
      </w:r>
      <w:proofErr w:type="spellStart"/>
      <w:r w:rsidRPr="00FB12D4">
        <w:rPr>
          <w:rFonts w:ascii="Times New Roman" w:hAnsi="Times New Roman" w:cs="Times New Roman"/>
          <w:sz w:val="28"/>
          <w:szCs w:val="28"/>
        </w:rPr>
        <w:t>безбарьерной</w:t>
      </w:r>
      <w:proofErr w:type="spellEnd"/>
      <w:r w:rsidRPr="00FB12D4">
        <w:rPr>
          <w:rFonts w:ascii="Times New Roman" w:hAnsi="Times New Roman" w:cs="Times New Roman"/>
          <w:sz w:val="28"/>
          <w:szCs w:val="28"/>
        </w:rPr>
        <w:t xml:space="preserve"> среды в зонах перепада высот на маршруте;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организация велодорожек не только в прогулочных зонах, но и на маршрутах, ведущих к зонам приложения трудовых ресурсов, учебным заведениям.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w:t>
      </w:r>
      <w:proofErr w:type="spellStart"/>
      <w:r w:rsidRPr="00FB12D4">
        <w:rPr>
          <w:rFonts w:ascii="Times New Roman" w:hAnsi="Times New Roman" w:cs="Times New Roman"/>
          <w:sz w:val="28"/>
          <w:szCs w:val="28"/>
        </w:rPr>
        <w:t>велополос</w:t>
      </w:r>
      <w:proofErr w:type="spellEnd"/>
      <w:r w:rsidRPr="00FB12D4">
        <w:rPr>
          <w:rFonts w:ascii="Times New Roman" w:hAnsi="Times New Roman" w:cs="Times New Roman"/>
          <w:sz w:val="28"/>
          <w:szCs w:val="28"/>
        </w:rPr>
        <w:t xml:space="preserve"> нецелесообразна.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На землях или земельных участках, находящихся в государственной или муниципальной собственности, в порядке, определенном </w:t>
      </w:r>
      <w:hyperlink r:id="rId30" w:history="1">
        <w:r w:rsidRPr="00FB12D4">
          <w:rPr>
            <w:rFonts w:ascii="Times New Roman" w:hAnsi="Times New Roman" w:cs="Times New Roman"/>
            <w:color w:val="0000FF"/>
            <w:sz w:val="28"/>
            <w:szCs w:val="28"/>
          </w:rPr>
          <w:t>постановлением</w:t>
        </w:r>
      </w:hyperlink>
      <w:r w:rsidRPr="00FB12D4">
        <w:rPr>
          <w:rFonts w:ascii="Times New Roman" w:hAnsi="Times New Roman" w:cs="Times New Roman"/>
          <w:sz w:val="28"/>
          <w:szCs w:val="28"/>
        </w:rPr>
        <w:t xml:space="preserve"> Правительства Российской Федерации от 03.12.2014 N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FB12D4">
        <w:rPr>
          <w:rFonts w:ascii="Times New Roman" w:hAnsi="Times New Roman" w:cs="Times New Roman"/>
          <w:sz w:val="28"/>
          <w:szCs w:val="28"/>
        </w:rPr>
        <w:t>велопарковки</w:t>
      </w:r>
      <w:proofErr w:type="spellEnd"/>
      <w:r w:rsidRPr="00FB12D4">
        <w:rPr>
          <w:rFonts w:ascii="Times New Roman" w:hAnsi="Times New Roman" w:cs="Times New Roman"/>
          <w:sz w:val="28"/>
          <w:szCs w:val="28"/>
        </w:rPr>
        <w:t>.</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3. ОБЩИЕ ТРЕБОВАНИЯ К ОРГАНИЗАЦИИ БЛАГОУСТРОЙСТВА,</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 xml:space="preserve">СОДЕРЖАНИЯ И УБОРКИ ТЕРРИТОРИЙ </w:t>
      </w:r>
      <w:r>
        <w:rPr>
          <w:rFonts w:ascii="Times New Roman" w:hAnsi="Times New Roman" w:cs="Times New Roman"/>
          <w:sz w:val="28"/>
          <w:szCs w:val="28"/>
        </w:rPr>
        <w:t>ПОСЕЛЕНИЯ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20. Благоустройство территорий общественного назначения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Объектами благоустройства на территориях общественного назначения являются: общественные пространства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w:t>
      </w:r>
      <w:r w:rsidR="00C624DB">
        <w:rPr>
          <w:rFonts w:ascii="Times New Roman" w:hAnsi="Times New Roman" w:cs="Times New Roman"/>
          <w:sz w:val="28"/>
          <w:szCs w:val="28"/>
        </w:rPr>
        <w:t xml:space="preserve">центры </w:t>
      </w:r>
      <w:r w:rsidRPr="00FB12D4">
        <w:rPr>
          <w:rFonts w:ascii="Times New Roman" w:hAnsi="Times New Roman" w:cs="Times New Roman"/>
          <w:sz w:val="28"/>
          <w:szCs w:val="28"/>
        </w:rPr>
        <w:t xml:space="preserve">локального значения, многофункциональные, </w:t>
      </w:r>
      <w:proofErr w:type="spellStart"/>
      <w:r w:rsidRPr="00FB12D4">
        <w:rPr>
          <w:rFonts w:ascii="Times New Roman" w:hAnsi="Times New Roman" w:cs="Times New Roman"/>
          <w:sz w:val="28"/>
          <w:szCs w:val="28"/>
        </w:rPr>
        <w:t>примагистральные</w:t>
      </w:r>
      <w:proofErr w:type="spellEnd"/>
      <w:r w:rsidRPr="00FB12D4">
        <w:rPr>
          <w:rFonts w:ascii="Times New Roman" w:hAnsi="Times New Roman" w:cs="Times New Roman"/>
          <w:sz w:val="28"/>
          <w:szCs w:val="28"/>
        </w:rPr>
        <w:t xml:space="preserve"> и специализированные общественные зоны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Перечень конструктивных элементов внешнего благоустройства на территории общественных пространств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21. Благоустройство территорий жилого назначения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FB12D4">
        <w:rPr>
          <w:rFonts w:ascii="Times New Roman" w:hAnsi="Times New Roman" w:cs="Times New Roman"/>
          <w:sz w:val="28"/>
          <w:szCs w:val="28"/>
        </w:rPr>
        <w:lastRenderedPageBreak/>
        <w:t>автотранспортных средств, которые в различных сочетаниях формируют жилые группы, микрорайоны, жилые районы.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6. Безопасность общественных пространств на территориях жилого назначения обеспечивается их </w:t>
      </w:r>
      <w:proofErr w:type="spellStart"/>
      <w:r w:rsidRPr="00FB12D4">
        <w:rPr>
          <w:rFonts w:ascii="Times New Roman" w:hAnsi="Times New Roman" w:cs="Times New Roman"/>
          <w:sz w:val="28"/>
          <w:szCs w:val="28"/>
        </w:rPr>
        <w:t>просматриваемостью</w:t>
      </w:r>
      <w:proofErr w:type="spellEnd"/>
      <w:r w:rsidRPr="00FB12D4">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w:t>
      </w:r>
      <w:r w:rsidRPr="00FB12D4">
        <w:rPr>
          <w:rFonts w:ascii="Times New Roman" w:hAnsi="Times New Roman" w:cs="Times New Roman"/>
          <w:sz w:val="28"/>
          <w:szCs w:val="28"/>
        </w:rPr>
        <w:lastRenderedPageBreak/>
        <w:t>в составе исторической застройки, на территориях высокой плотности застройки, вдоль магистралей, на реконструируемых территориях.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22. Благоустройство территорий рекреационного назначения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w:t>
      </w:r>
      <w:r w:rsidRPr="00FB12D4">
        <w:rPr>
          <w:rFonts w:ascii="Times New Roman" w:hAnsi="Times New Roman" w:cs="Times New Roman"/>
          <w:sz w:val="28"/>
          <w:szCs w:val="28"/>
        </w:rPr>
        <w:lastRenderedPageBreak/>
        <w:t>скверы.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При реконструкции объектов рекреации необходимо предусматривать: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для парков и садов: реконструкцию планировочной структуры (например, изменение плотности дорожной сети), </w:t>
      </w:r>
      <w:proofErr w:type="spellStart"/>
      <w:r w:rsidRPr="00FB12D4">
        <w:rPr>
          <w:rFonts w:ascii="Times New Roman" w:hAnsi="Times New Roman" w:cs="Times New Roman"/>
          <w:sz w:val="28"/>
          <w:szCs w:val="28"/>
        </w:rPr>
        <w:t>разреживание</w:t>
      </w:r>
      <w:proofErr w:type="spellEnd"/>
      <w:r w:rsidRPr="00FB12D4">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w:t>
      </w:r>
      <w:r w:rsidRPr="00FB12D4">
        <w:rPr>
          <w:rFonts w:ascii="Times New Roman" w:hAnsi="Times New Roman" w:cs="Times New Roman"/>
          <w:sz w:val="28"/>
          <w:szCs w:val="28"/>
        </w:rPr>
        <w:lastRenderedPageBreak/>
        <w:t>(питьевое водоснабжение и водоотведение, защита от попадания загрязненного поверхностного стока в водоем).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При проектировании озеленения территории объектов необходимо: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произвести оценку существующей растительности, состояния древесных растений и травянистого покрова;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произвести выявление сухих, поврежденных вредителями древесных растений, разработать мероприятия по их удалению с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По ландшафтно-климатическим условиям могут быть организованы следующие виды парков: на пересеченном рельефе; по берегам водоемов, </w:t>
      </w:r>
      <w:r w:rsidRPr="00FB12D4">
        <w:rPr>
          <w:rFonts w:ascii="Times New Roman" w:hAnsi="Times New Roman" w:cs="Times New Roman"/>
          <w:sz w:val="28"/>
          <w:szCs w:val="28"/>
        </w:rPr>
        <w:lastRenderedPageBreak/>
        <w:t>рек; на территориях, занятых лесными насаждениями.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FB12D4">
        <w:rPr>
          <w:rFonts w:ascii="Times New Roman" w:hAnsi="Times New Roman" w:cs="Times New Roman"/>
          <w:sz w:val="28"/>
          <w:szCs w:val="28"/>
        </w:rPr>
        <w:t>перголы</w:t>
      </w:r>
      <w:proofErr w:type="spellEnd"/>
      <w:r w:rsidRPr="00FB12D4">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w:t>
      </w:r>
      <w:r w:rsidRPr="00FB12D4">
        <w:rPr>
          <w:rFonts w:ascii="Times New Roman" w:hAnsi="Times New Roman" w:cs="Times New Roman"/>
          <w:sz w:val="28"/>
          <w:szCs w:val="28"/>
        </w:rPr>
        <w:lastRenderedPageBreak/>
        <w:t>кратковременного отдыха, благоприятных эстетических и микроклиматических условий) и др.</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19. Не допускается движение, размещение (хранение, нахождение) автомототранспортных средств и прицепов к ним на территориях </w:t>
      </w:r>
      <w:r w:rsidRPr="00FB12D4">
        <w:rPr>
          <w:rFonts w:ascii="Times New Roman" w:hAnsi="Times New Roman" w:cs="Times New Roman"/>
          <w:sz w:val="28"/>
          <w:szCs w:val="28"/>
        </w:rPr>
        <w:lastRenderedPageBreak/>
        <w:t>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 xml:space="preserve">Статья 23. Правила уборки территории </w:t>
      </w:r>
      <w:r>
        <w:rPr>
          <w:rFonts w:ascii="Times New Roman" w:hAnsi="Times New Roman" w:cs="Times New Roman"/>
          <w:sz w:val="28"/>
          <w:szCs w:val="28"/>
        </w:rPr>
        <w:t>поселения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Организация содержания и уборки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определяет последовательность уборки территорий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6" w:name="P605"/>
      <w:bookmarkEnd w:id="6"/>
      <w:r w:rsidRPr="00FB12D4">
        <w:rPr>
          <w:rFonts w:ascii="Times New Roman" w:hAnsi="Times New Roman" w:cs="Times New Roman"/>
          <w:sz w:val="28"/>
          <w:szCs w:val="28"/>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31" w:history="1">
        <w:r w:rsidRPr="00FB12D4">
          <w:rPr>
            <w:rFonts w:ascii="Times New Roman" w:hAnsi="Times New Roman" w:cs="Times New Roman"/>
            <w:color w:val="0000FF"/>
            <w:sz w:val="28"/>
            <w:szCs w:val="28"/>
          </w:rPr>
          <w:t>Постановления</w:t>
        </w:r>
      </w:hyperlink>
      <w:r w:rsidRPr="00FB12D4">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N 170 "Об отверждении Правил и норм технической эксплуатации жилищного фонда", </w:t>
      </w:r>
      <w:hyperlink r:id="rId32" w:history="1">
        <w:r w:rsidRPr="00FB12D4">
          <w:rPr>
            <w:rFonts w:ascii="Times New Roman" w:hAnsi="Times New Roman" w:cs="Times New Roman"/>
            <w:color w:val="0000FF"/>
            <w:sz w:val="28"/>
            <w:szCs w:val="28"/>
          </w:rPr>
          <w:t>СанПиН 42-128-4690-88</w:t>
        </w:r>
      </w:hyperlink>
      <w:r w:rsidRPr="00FB12D4">
        <w:rPr>
          <w:rFonts w:ascii="Times New Roman" w:hAnsi="Times New Roman" w:cs="Times New Roman"/>
          <w:sz w:val="28"/>
          <w:szCs w:val="28"/>
        </w:rPr>
        <w:t xml:space="preserve"> "Санитарные правила содержания территории населенных мест", </w:t>
      </w:r>
      <w:hyperlink r:id="rId33" w:history="1">
        <w:r w:rsidRPr="00FB12D4">
          <w:rPr>
            <w:rFonts w:ascii="Times New Roman" w:hAnsi="Times New Roman" w:cs="Times New Roman"/>
            <w:color w:val="0000FF"/>
            <w:sz w:val="28"/>
            <w:szCs w:val="28"/>
          </w:rPr>
          <w:t>СП 82.13330.2016</w:t>
        </w:r>
      </w:hyperlink>
      <w:r w:rsidRPr="00FB12D4">
        <w:rPr>
          <w:rFonts w:ascii="Times New Roman" w:hAnsi="Times New Roman" w:cs="Times New Roman"/>
          <w:sz w:val="28"/>
          <w:szCs w:val="28"/>
        </w:rPr>
        <w:t xml:space="preserve"> "Свод правил. Благоустройство территорий", </w:t>
      </w:r>
      <w:hyperlink r:id="rId34" w:history="1">
        <w:r w:rsidRPr="00FB12D4">
          <w:rPr>
            <w:rFonts w:ascii="Times New Roman" w:hAnsi="Times New Roman" w:cs="Times New Roman"/>
            <w:color w:val="0000FF"/>
            <w:sz w:val="28"/>
            <w:szCs w:val="28"/>
          </w:rPr>
          <w:t>ГОСТ Р 50597-2017</w:t>
        </w:r>
      </w:hyperlink>
      <w:r w:rsidRPr="00FB12D4">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35" w:history="1">
        <w:r w:rsidRPr="00FB12D4">
          <w:rPr>
            <w:rFonts w:ascii="Times New Roman" w:hAnsi="Times New Roman" w:cs="Times New Roman"/>
            <w:color w:val="0000FF"/>
            <w:sz w:val="28"/>
            <w:szCs w:val="28"/>
          </w:rPr>
          <w:t>ОДН 218.014-99</w:t>
        </w:r>
      </w:hyperlink>
      <w:r w:rsidRPr="00FB12D4">
        <w:rPr>
          <w:rFonts w:ascii="Times New Roman" w:hAnsi="Times New Roman" w:cs="Times New Roman"/>
          <w:sz w:val="28"/>
          <w:szCs w:val="28"/>
        </w:rPr>
        <w:t xml:space="preserve">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w:t>
      </w:r>
      <w:r w:rsidRPr="00FB12D4">
        <w:rPr>
          <w:rFonts w:ascii="Times New Roman" w:hAnsi="Times New Roman" w:cs="Times New Roman"/>
          <w:sz w:val="28"/>
          <w:szCs w:val="28"/>
        </w:rPr>
        <w:lastRenderedPageBreak/>
        <w:t>автомобильных дорог общего пользования".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Уборка железнодорожных путей, проходящих в черте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 пределах полосы отчуждения, откосов, насыпей, проездов, переходов через пути осуществляется ОАО "РЖД Жигулевская дистанция пути" и предприятиями, имеющими свои железнодорожные ветки (не реже 2 раз в месяц - в летнее время и 1 раз в месяц - в зимнее время).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Юридические и физические лица должны соблюдать чистоту и поддерживать порядок на всей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Собственники частных домовладений и строений должны проводить очистку данных территорий в соответствии с </w:t>
      </w:r>
      <w:hyperlink w:anchor="P605" w:history="1">
        <w:r w:rsidRPr="00FB12D4">
          <w:rPr>
            <w:rFonts w:ascii="Times New Roman" w:hAnsi="Times New Roman" w:cs="Times New Roman"/>
            <w:color w:val="0000FF"/>
            <w:sz w:val="28"/>
            <w:szCs w:val="28"/>
          </w:rPr>
          <w:t>пунктом 2</w:t>
        </w:r>
      </w:hyperlink>
      <w:r w:rsidRPr="00FB12D4">
        <w:rPr>
          <w:rFonts w:ascii="Times New Roman" w:hAnsi="Times New Roman" w:cs="Times New Roman"/>
          <w:sz w:val="28"/>
          <w:szCs w:val="28"/>
        </w:rPr>
        <w:t xml:space="preserve"> настоящей статьи.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7" w:name="P608"/>
      <w:bookmarkEnd w:id="7"/>
      <w:r w:rsidRPr="00FB12D4">
        <w:rPr>
          <w:rFonts w:ascii="Times New Roman" w:hAnsi="Times New Roman" w:cs="Times New Roman"/>
          <w:sz w:val="28"/>
          <w:szCs w:val="28"/>
        </w:rPr>
        <w:t>5. 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Границы прилегающих территорий определяются в порядке, установленном законом Самарской области.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Уборку и содержание тротуаров, озелененных территорий, в том числе расположенных на них пешеходных зон, лестничных сходов, осуществляют: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8" w:name="P611"/>
      <w:bookmarkEnd w:id="8"/>
      <w:r w:rsidRPr="00FB12D4">
        <w:rPr>
          <w:rFonts w:ascii="Times New Roman" w:hAnsi="Times New Roman" w:cs="Times New Roman"/>
          <w:sz w:val="28"/>
          <w:szCs w:val="28"/>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FB12D4">
          <w:rPr>
            <w:rFonts w:ascii="Times New Roman" w:hAnsi="Times New Roman" w:cs="Times New Roman"/>
            <w:color w:val="0000FF"/>
            <w:sz w:val="28"/>
            <w:szCs w:val="28"/>
          </w:rPr>
          <w:t>пунктом 5</w:t>
        </w:r>
      </w:hyperlink>
      <w:r w:rsidRPr="00FB12D4">
        <w:rPr>
          <w:rFonts w:ascii="Times New Roman" w:hAnsi="Times New Roman" w:cs="Times New Roman"/>
          <w:sz w:val="28"/>
          <w:szCs w:val="28"/>
        </w:rPr>
        <w:t xml:space="preserve"> настоящей статьи,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9" w:name="P612"/>
      <w:bookmarkEnd w:id="9"/>
      <w:r w:rsidRPr="00FB12D4">
        <w:rPr>
          <w:rFonts w:ascii="Times New Roman" w:hAnsi="Times New Roman" w:cs="Times New Roman"/>
          <w:sz w:val="28"/>
          <w:szCs w:val="28"/>
        </w:rPr>
        <w:t xml:space="preserve">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w:t>
      </w:r>
      <w:r w:rsidRPr="00FB12D4">
        <w:rPr>
          <w:rFonts w:ascii="Times New Roman" w:hAnsi="Times New Roman" w:cs="Times New Roman"/>
          <w:sz w:val="28"/>
          <w:szCs w:val="28"/>
        </w:rPr>
        <w:lastRenderedPageBreak/>
        <w:t>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10" w:name="P613"/>
      <w:bookmarkEnd w:id="10"/>
      <w:r w:rsidRPr="00FB12D4">
        <w:rPr>
          <w:rFonts w:ascii="Times New Roman" w:hAnsi="Times New Roman" w:cs="Times New Roman"/>
          <w:sz w:val="28"/>
          <w:szCs w:val="28"/>
        </w:rPr>
        <w:t xml:space="preserve">3) 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указанных в </w:t>
      </w:r>
      <w:hyperlink w:anchor="P611" w:history="1">
        <w:r w:rsidRPr="00FB12D4">
          <w:rPr>
            <w:rFonts w:ascii="Times New Roman" w:hAnsi="Times New Roman" w:cs="Times New Roman"/>
            <w:color w:val="0000FF"/>
            <w:sz w:val="28"/>
            <w:szCs w:val="28"/>
          </w:rPr>
          <w:t>подпунктах 1</w:t>
        </w:r>
      </w:hyperlink>
      <w:r w:rsidRPr="00FB12D4">
        <w:rPr>
          <w:rFonts w:ascii="Times New Roman" w:hAnsi="Times New Roman" w:cs="Times New Roman"/>
          <w:sz w:val="28"/>
          <w:szCs w:val="28"/>
        </w:rPr>
        <w:t xml:space="preserve">, </w:t>
      </w:r>
      <w:hyperlink w:anchor="P612" w:history="1">
        <w:r w:rsidRPr="00FB12D4">
          <w:rPr>
            <w:rFonts w:ascii="Times New Roman" w:hAnsi="Times New Roman" w:cs="Times New Roman"/>
            <w:color w:val="0000FF"/>
            <w:sz w:val="28"/>
            <w:szCs w:val="28"/>
          </w:rPr>
          <w:t>2 пункта 6</w:t>
        </w:r>
      </w:hyperlink>
      <w:r w:rsidRPr="00FB12D4">
        <w:rPr>
          <w:rFonts w:ascii="Times New Roman" w:hAnsi="Times New Roman" w:cs="Times New Roman"/>
          <w:sz w:val="28"/>
          <w:szCs w:val="28"/>
        </w:rPr>
        <w:t xml:space="preserve"> настоящей статьи;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11" w:name="P614"/>
      <w:bookmarkEnd w:id="11"/>
      <w:r w:rsidRPr="00FB12D4">
        <w:rPr>
          <w:rFonts w:ascii="Times New Roman" w:hAnsi="Times New Roman" w:cs="Times New Roman"/>
          <w:sz w:val="28"/>
          <w:szCs w:val="28"/>
        </w:rP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6" w:history="1">
        <w:r w:rsidRPr="00FB12D4">
          <w:rPr>
            <w:rFonts w:ascii="Times New Roman" w:hAnsi="Times New Roman" w:cs="Times New Roman"/>
            <w:color w:val="0000FF"/>
            <w:sz w:val="28"/>
            <w:szCs w:val="28"/>
          </w:rPr>
          <w:t>СанПиН 2.2.1/2.1.1.1200-03</w:t>
        </w:r>
      </w:hyperlink>
      <w:r w:rsidRPr="00FB12D4">
        <w:rPr>
          <w:rFonts w:ascii="Times New Roman" w:hAnsi="Times New Roman" w:cs="Times New Roman"/>
          <w:sz w:val="28"/>
          <w:szCs w:val="28"/>
        </w:rPr>
        <w:t xml:space="preserve"> "Санитарно-защитные зоны и санитарная классификация предприятий, сооружений и иных объектов", за исключением территорий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указанных в </w:t>
      </w:r>
      <w:hyperlink w:anchor="P611" w:history="1">
        <w:r w:rsidRPr="00FB12D4">
          <w:rPr>
            <w:rFonts w:ascii="Times New Roman" w:hAnsi="Times New Roman" w:cs="Times New Roman"/>
            <w:color w:val="0000FF"/>
            <w:sz w:val="28"/>
            <w:szCs w:val="28"/>
          </w:rPr>
          <w:t>подпунктах 1</w:t>
        </w:r>
      </w:hyperlink>
      <w:r w:rsidRPr="00FB12D4">
        <w:rPr>
          <w:rFonts w:ascii="Times New Roman" w:hAnsi="Times New Roman" w:cs="Times New Roman"/>
          <w:sz w:val="28"/>
          <w:szCs w:val="28"/>
        </w:rPr>
        <w:t xml:space="preserve">, </w:t>
      </w:r>
      <w:hyperlink w:anchor="P612" w:history="1">
        <w:r w:rsidRPr="00FB12D4">
          <w:rPr>
            <w:rFonts w:ascii="Times New Roman" w:hAnsi="Times New Roman" w:cs="Times New Roman"/>
            <w:color w:val="0000FF"/>
            <w:sz w:val="28"/>
            <w:szCs w:val="28"/>
          </w:rPr>
          <w:t>2</w:t>
        </w:r>
      </w:hyperlink>
      <w:r w:rsidRPr="00FB12D4">
        <w:rPr>
          <w:rFonts w:ascii="Times New Roman" w:hAnsi="Times New Roman" w:cs="Times New Roman"/>
          <w:sz w:val="28"/>
          <w:szCs w:val="28"/>
        </w:rPr>
        <w:t xml:space="preserve">, </w:t>
      </w:r>
      <w:hyperlink w:anchor="P613" w:history="1">
        <w:r w:rsidRPr="00FB12D4">
          <w:rPr>
            <w:rFonts w:ascii="Times New Roman" w:hAnsi="Times New Roman" w:cs="Times New Roman"/>
            <w:color w:val="0000FF"/>
            <w:sz w:val="28"/>
            <w:szCs w:val="28"/>
          </w:rPr>
          <w:t>3 пункта 6</w:t>
        </w:r>
      </w:hyperlink>
      <w:r w:rsidRPr="00FB12D4">
        <w:rPr>
          <w:rFonts w:ascii="Times New Roman" w:hAnsi="Times New Roman" w:cs="Times New Roman"/>
          <w:sz w:val="28"/>
          <w:szCs w:val="28"/>
        </w:rPr>
        <w:t xml:space="preserve"> настоящей статьи;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за исключением территорий, указанных в </w:t>
      </w:r>
      <w:hyperlink w:anchor="P611" w:history="1">
        <w:r w:rsidRPr="00FB12D4">
          <w:rPr>
            <w:rFonts w:ascii="Times New Roman" w:hAnsi="Times New Roman" w:cs="Times New Roman"/>
            <w:color w:val="0000FF"/>
            <w:sz w:val="28"/>
            <w:szCs w:val="28"/>
          </w:rPr>
          <w:t>подпунктах 1</w:t>
        </w:r>
      </w:hyperlink>
      <w:r w:rsidRPr="00FB12D4">
        <w:rPr>
          <w:rFonts w:ascii="Times New Roman" w:hAnsi="Times New Roman" w:cs="Times New Roman"/>
          <w:sz w:val="28"/>
          <w:szCs w:val="28"/>
        </w:rPr>
        <w:t xml:space="preserve"> - </w:t>
      </w:r>
      <w:hyperlink w:anchor="P614" w:history="1">
        <w:r w:rsidRPr="00FB12D4">
          <w:rPr>
            <w:rFonts w:ascii="Times New Roman" w:hAnsi="Times New Roman" w:cs="Times New Roman"/>
            <w:color w:val="0000FF"/>
            <w:sz w:val="28"/>
            <w:szCs w:val="28"/>
          </w:rPr>
          <w:t>4</w:t>
        </w:r>
      </w:hyperlink>
      <w:r w:rsidRPr="00FB12D4">
        <w:rPr>
          <w:rFonts w:ascii="Times New Roman" w:hAnsi="Times New Roman" w:cs="Times New Roman"/>
          <w:sz w:val="28"/>
          <w:szCs w:val="28"/>
        </w:rPr>
        <w:t xml:space="preserve"> настоящего пункта.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w:t>
      </w:r>
      <w:r w:rsidRPr="00FB12D4">
        <w:rPr>
          <w:rFonts w:ascii="Times New Roman" w:hAnsi="Times New Roman" w:cs="Times New Roman"/>
          <w:sz w:val="28"/>
          <w:szCs w:val="28"/>
        </w:rPr>
        <w:lastRenderedPageBreak/>
        <w:t>защитная зона и (или) санитарный разрыв.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Содержание и ремонт дорог, находящихся в собственности хозяйствующих субъектов, осуществляют собственники дорог.</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а также владельцы торговых объектов, размещенных на остановках общественного транспорта, в границах отведенной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w:t>
      </w:r>
      <w:proofErr w:type="spellStart"/>
      <w:r w:rsidRPr="00FB12D4">
        <w:rPr>
          <w:rFonts w:ascii="Times New Roman" w:hAnsi="Times New Roman" w:cs="Times New Roman"/>
          <w:sz w:val="28"/>
          <w:szCs w:val="28"/>
        </w:rPr>
        <w:t>внутримуниципальным</w:t>
      </w:r>
      <w:proofErr w:type="spellEnd"/>
      <w:r w:rsidRPr="00FB12D4">
        <w:rPr>
          <w:rFonts w:ascii="Times New Roman" w:hAnsi="Times New Roman" w:cs="Times New Roman"/>
          <w:sz w:val="28"/>
          <w:szCs w:val="28"/>
        </w:rPr>
        <w:t xml:space="preserve"> и межмуниципальным маршрутам</w:t>
      </w:r>
      <w:r w:rsidR="00C624DB">
        <w:rPr>
          <w:rFonts w:ascii="Times New Roman" w:hAnsi="Times New Roman" w:cs="Times New Roman"/>
          <w:sz w:val="28"/>
          <w:szCs w:val="28"/>
        </w:rPr>
        <w:t>.</w:t>
      </w:r>
      <w:r w:rsidRPr="00FB12D4">
        <w:rPr>
          <w:rFonts w:ascii="Times New Roman" w:hAnsi="Times New Roman" w:cs="Times New Roman"/>
          <w:sz w:val="28"/>
          <w:szCs w:val="28"/>
        </w:rPr>
        <w:t xml:space="preserve"> Разворотные площадки могут располагаться на специально оборудованных площадках с твердым покрытием или вдоль края проезжей </w:t>
      </w:r>
      <w:r w:rsidRPr="00FB12D4">
        <w:rPr>
          <w:rFonts w:ascii="Times New Roman" w:hAnsi="Times New Roman" w:cs="Times New Roman"/>
          <w:sz w:val="28"/>
          <w:szCs w:val="28"/>
        </w:rPr>
        <w:lastRenderedPageBreak/>
        <w:t xml:space="preserve">части, если это не создает помех движению транспорта. Размер площадки определяется по количеству </w:t>
      </w:r>
      <w:proofErr w:type="spellStart"/>
      <w:r w:rsidRPr="00FB12D4">
        <w:rPr>
          <w:rFonts w:ascii="Times New Roman" w:hAnsi="Times New Roman" w:cs="Times New Roman"/>
          <w:sz w:val="28"/>
          <w:szCs w:val="28"/>
        </w:rPr>
        <w:t>паркующихся</w:t>
      </w:r>
      <w:proofErr w:type="spellEnd"/>
      <w:r w:rsidRPr="00FB12D4">
        <w:rPr>
          <w:rFonts w:ascii="Times New Roman" w:hAnsi="Times New Roman" w:cs="Times New Roman"/>
          <w:sz w:val="28"/>
          <w:szCs w:val="28"/>
        </w:rPr>
        <w:t xml:space="preserve"> транспортных средств.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Лица, заключившие договоры на осуществление регулярных пассажирских перевозок по </w:t>
      </w:r>
      <w:proofErr w:type="spellStart"/>
      <w:r w:rsidRPr="00FB12D4">
        <w:rPr>
          <w:rFonts w:ascii="Times New Roman" w:hAnsi="Times New Roman" w:cs="Times New Roman"/>
          <w:sz w:val="28"/>
          <w:szCs w:val="28"/>
        </w:rPr>
        <w:t>внутримуниципальным</w:t>
      </w:r>
      <w:proofErr w:type="spellEnd"/>
      <w:r w:rsidRPr="00FB12D4">
        <w:rPr>
          <w:rFonts w:ascii="Times New Roman" w:hAnsi="Times New Roman" w:cs="Times New Roman"/>
          <w:sz w:val="28"/>
          <w:szCs w:val="28"/>
        </w:rPr>
        <w:t xml:space="preserve"> и межмуниципальным маршрутам, обеспечивают: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уборку площадки и территории, прилегающей к разворотной площадке.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w:t>
      </w:r>
      <w:proofErr w:type="spellStart"/>
      <w:r w:rsidRPr="00FB12D4">
        <w:rPr>
          <w:rFonts w:ascii="Times New Roman" w:hAnsi="Times New Roman" w:cs="Times New Roman"/>
          <w:sz w:val="28"/>
          <w:szCs w:val="28"/>
        </w:rPr>
        <w:t>внутримуниципальным</w:t>
      </w:r>
      <w:proofErr w:type="spellEnd"/>
      <w:r w:rsidRPr="00FB12D4">
        <w:rPr>
          <w:rFonts w:ascii="Times New Roman" w:hAnsi="Times New Roman" w:cs="Times New Roman"/>
          <w:sz w:val="28"/>
          <w:szCs w:val="28"/>
        </w:rPr>
        <w:t xml:space="preserve"> и межмуниципальным маршрутам, с их согласия для нескольких маршрутов.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w:t>
      </w:r>
      <w:proofErr w:type="spellStart"/>
      <w:r w:rsidRPr="00FB12D4">
        <w:rPr>
          <w:rFonts w:ascii="Times New Roman" w:hAnsi="Times New Roman" w:cs="Times New Roman"/>
          <w:sz w:val="28"/>
          <w:szCs w:val="28"/>
        </w:rPr>
        <w:t>внутримуниципальным</w:t>
      </w:r>
      <w:proofErr w:type="spellEnd"/>
      <w:r w:rsidRPr="00FB12D4">
        <w:rPr>
          <w:rFonts w:ascii="Times New Roman" w:hAnsi="Times New Roman" w:cs="Times New Roman"/>
          <w:sz w:val="28"/>
          <w:szCs w:val="28"/>
        </w:rPr>
        <w:t xml:space="preserve"> и межмуниципальным маршрутам.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10.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37" w:history="1">
        <w:proofErr w:type="spellStart"/>
        <w:r w:rsidRPr="00FB12D4">
          <w:rPr>
            <w:rFonts w:ascii="Times New Roman" w:hAnsi="Times New Roman" w:cs="Times New Roman"/>
            <w:color w:val="0000FF"/>
            <w:sz w:val="28"/>
            <w:szCs w:val="28"/>
          </w:rPr>
          <w:t>СанПин</w:t>
        </w:r>
        <w:proofErr w:type="spellEnd"/>
        <w:r w:rsidRPr="00FB12D4">
          <w:rPr>
            <w:rFonts w:ascii="Times New Roman" w:hAnsi="Times New Roman" w:cs="Times New Roman"/>
            <w:color w:val="0000FF"/>
            <w:sz w:val="28"/>
            <w:szCs w:val="28"/>
          </w:rPr>
          <w:t xml:space="preserve"> 42-128-4690-88</w:t>
        </w:r>
      </w:hyperlink>
      <w:r w:rsidRPr="00FB12D4">
        <w:rPr>
          <w:rFonts w:ascii="Times New Roman" w:hAnsi="Times New Roman" w:cs="Times New Roman"/>
          <w:sz w:val="28"/>
          <w:szCs w:val="28"/>
        </w:rPr>
        <w:t xml:space="preserve"> "Санитарные правила содержания территории населенных мест".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Уборку территорий после сноса (демонтажа) строений производят собственники данных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 xml:space="preserve">12. Уборку и содержание территорий автозаправочных станций (АЗС), </w:t>
      </w:r>
      <w:proofErr w:type="spellStart"/>
      <w:r w:rsidRPr="00FB12D4">
        <w:rPr>
          <w:rFonts w:ascii="Times New Roman" w:hAnsi="Times New Roman" w:cs="Times New Roman"/>
          <w:sz w:val="28"/>
          <w:szCs w:val="28"/>
        </w:rPr>
        <w:t>автомоечных</w:t>
      </w:r>
      <w:proofErr w:type="spellEnd"/>
      <w:r w:rsidRPr="00FB12D4">
        <w:rPr>
          <w:rFonts w:ascii="Times New Roman" w:hAnsi="Times New Roman" w:cs="Times New Roman"/>
          <w:sz w:val="28"/>
          <w:szCs w:val="28"/>
        </w:rPr>
        <w:t xml:space="preserve"> постов, заправочных комплексов, территорий и подъездов к ним производят владельцы указанных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15.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Pr="00FB12D4">
          <w:rPr>
            <w:rFonts w:ascii="Times New Roman" w:hAnsi="Times New Roman" w:cs="Times New Roman"/>
            <w:color w:val="0000FF"/>
            <w:sz w:val="28"/>
            <w:szCs w:val="28"/>
          </w:rPr>
          <w:t>пунктах 7</w:t>
        </w:r>
      </w:hyperlink>
      <w:r w:rsidRPr="00FB12D4">
        <w:rPr>
          <w:rFonts w:ascii="Times New Roman" w:hAnsi="Times New Roman" w:cs="Times New Roman"/>
          <w:sz w:val="28"/>
          <w:szCs w:val="28"/>
        </w:rPr>
        <w:t xml:space="preserve">, </w:t>
      </w:r>
      <w:hyperlink w:anchor="P673" w:history="1">
        <w:r w:rsidRPr="00FB12D4">
          <w:rPr>
            <w:rFonts w:ascii="Times New Roman" w:hAnsi="Times New Roman" w:cs="Times New Roman"/>
            <w:color w:val="0000FF"/>
            <w:sz w:val="28"/>
            <w:szCs w:val="28"/>
          </w:rPr>
          <w:t>9</w:t>
        </w:r>
      </w:hyperlink>
      <w:r w:rsidRPr="00FB12D4">
        <w:rPr>
          <w:rFonts w:ascii="Times New Roman" w:hAnsi="Times New Roman" w:cs="Times New Roman"/>
          <w:sz w:val="28"/>
          <w:szCs w:val="28"/>
        </w:rPr>
        <w:t xml:space="preserve">, </w:t>
      </w:r>
      <w:hyperlink w:anchor="P676" w:history="1">
        <w:r w:rsidRPr="00FB12D4">
          <w:rPr>
            <w:rFonts w:ascii="Times New Roman" w:hAnsi="Times New Roman" w:cs="Times New Roman"/>
            <w:color w:val="0000FF"/>
            <w:sz w:val="28"/>
            <w:szCs w:val="28"/>
          </w:rPr>
          <w:t>11 статьи 24 главы 3</w:t>
        </w:r>
      </w:hyperlink>
      <w:r w:rsidRPr="00FB12D4">
        <w:rPr>
          <w:rFonts w:ascii="Times New Roman" w:hAnsi="Times New Roman" w:cs="Times New Roman"/>
          <w:sz w:val="28"/>
          <w:szCs w:val="28"/>
        </w:rPr>
        <w:t>), грунта вне специально отведенных для этого мест, определенных настоящими Правилами.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16. Вывоз строительного мусора при проведении дорожно-ремонтных работ производится организациями, проводящими работы, с улиц </w:t>
      </w:r>
      <w:r>
        <w:rPr>
          <w:rFonts w:ascii="Times New Roman" w:hAnsi="Times New Roman" w:cs="Times New Roman"/>
          <w:sz w:val="28"/>
          <w:szCs w:val="28"/>
        </w:rPr>
        <w:t>поселения</w:t>
      </w:r>
      <w:r w:rsidRPr="00FB12D4">
        <w:rPr>
          <w:rFonts w:ascii="Times New Roman" w:hAnsi="Times New Roman" w:cs="Times New Roman"/>
          <w:sz w:val="28"/>
          <w:szCs w:val="28"/>
        </w:rPr>
        <w:t>, в том числе и с внутриквартальных территорий, незамедлительно (в ходе проведения работ).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17.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19.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20. 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21. 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Расстояние между урнами не должно превышать 40 м вдоль тротуаров и внутриквартальных проездов, используемых для пешеходного движения.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Установку, содержание, ремонт и очистку урн обеспечивают их собственники, собственники (пользователи) земельных участков, зданий, </w:t>
      </w:r>
      <w:r w:rsidRPr="00FB12D4">
        <w:rPr>
          <w:rFonts w:ascii="Times New Roman" w:hAnsi="Times New Roman" w:cs="Times New Roman"/>
          <w:sz w:val="28"/>
          <w:szCs w:val="28"/>
        </w:rPr>
        <w:lastRenderedPageBreak/>
        <w:t>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Размер урны должен соответствовать назначению данной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При систематическом заполнении урн более чем на 2/3 их объема устанавливаются урны большего объема либо увеличивается их количество.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22. 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Решетки </w:t>
      </w:r>
      <w:proofErr w:type="spellStart"/>
      <w:r w:rsidRPr="00FB12D4">
        <w:rPr>
          <w:rFonts w:ascii="Times New Roman" w:hAnsi="Times New Roman" w:cs="Times New Roman"/>
          <w:sz w:val="28"/>
          <w:szCs w:val="28"/>
        </w:rPr>
        <w:t>дождеприемных</w:t>
      </w:r>
      <w:proofErr w:type="spellEnd"/>
      <w:r w:rsidRPr="00FB12D4">
        <w:rPr>
          <w:rFonts w:ascii="Times New Roman" w:hAnsi="Times New Roman" w:cs="Times New Roman"/>
          <w:sz w:val="28"/>
          <w:szCs w:val="28"/>
        </w:rPr>
        <w:t xml:space="preserve"> колодцев должны постоянно находиться в очищенном состоянии.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Отходы, извлеченные из трубопроводов дождевой (ливневой) канализации, смотровых и </w:t>
      </w:r>
      <w:proofErr w:type="spellStart"/>
      <w:r w:rsidRPr="00FB12D4">
        <w:rPr>
          <w:rFonts w:ascii="Times New Roman" w:hAnsi="Times New Roman" w:cs="Times New Roman"/>
          <w:sz w:val="28"/>
          <w:szCs w:val="28"/>
        </w:rPr>
        <w:t>дождеприемных</w:t>
      </w:r>
      <w:proofErr w:type="spellEnd"/>
      <w:r w:rsidRPr="00FB12D4">
        <w:rPr>
          <w:rFonts w:ascii="Times New Roman" w:hAnsi="Times New Roman" w:cs="Times New Roman"/>
          <w:sz w:val="28"/>
          <w:szCs w:val="28"/>
        </w:rPr>
        <w:t xml:space="preserve"> колодцев, подлежат вывозу на объекты размещения отходов.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23.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 xml:space="preserve">Смотровые и </w:t>
      </w:r>
      <w:proofErr w:type="spellStart"/>
      <w:r w:rsidRPr="00FB12D4">
        <w:rPr>
          <w:rFonts w:ascii="Times New Roman" w:hAnsi="Times New Roman" w:cs="Times New Roman"/>
          <w:sz w:val="28"/>
          <w:szCs w:val="28"/>
        </w:rPr>
        <w:t>дождеприемные</w:t>
      </w:r>
      <w:proofErr w:type="spellEnd"/>
      <w:r w:rsidRPr="00FB12D4">
        <w:rPr>
          <w:rFonts w:ascii="Times New Roman" w:hAnsi="Times New Roman" w:cs="Times New Roman"/>
          <w:sz w:val="28"/>
          <w:szCs w:val="28"/>
        </w:rPr>
        <w:t xml:space="preserve">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24. 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25. 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 xml:space="preserve">Статья 24. Уборка территорий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 зимний период</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Твердое покрытие пешеходных зон (асфальт, плитка, бетон и др.):</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на придомовых территориях - очищается вручную под скребок с применением </w:t>
      </w:r>
      <w:proofErr w:type="spellStart"/>
      <w:r w:rsidRPr="00FB12D4">
        <w:rPr>
          <w:rFonts w:ascii="Times New Roman" w:hAnsi="Times New Roman" w:cs="Times New Roman"/>
          <w:sz w:val="28"/>
          <w:szCs w:val="28"/>
        </w:rPr>
        <w:t>противогололедных</w:t>
      </w:r>
      <w:proofErr w:type="spellEnd"/>
      <w:r w:rsidRPr="00FB12D4">
        <w:rPr>
          <w:rFonts w:ascii="Times New Roman" w:hAnsi="Times New Roman" w:cs="Times New Roman"/>
          <w:sz w:val="28"/>
          <w:szCs w:val="28"/>
        </w:rPr>
        <w:t xml:space="preserve"> материалов, за исключением пешеходных зон из брусчатки;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FB12D4">
        <w:rPr>
          <w:rFonts w:ascii="Times New Roman" w:hAnsi="Times New Roman" w:cs="Times New Roman"/>
          <w:sz w:val="28"/>
          <w:szCs w:val="28"/>
        </w:rPr>
        <w:t>противогололедных</w:t>
      </w:r>
      <w:proofErr w:type="spellEnd"/>
      <w:r w:rsidRPr="00FB12D4">
        <w:rPr>
          <w:rFonts w:ascii="Times New Roman" w:hAnsi="Times New Roman" w:cs="Times New Roman"/>
          <w:sz w:val="28"/>
          <w:szCs w:val="28"/>
        </w:rPr>
        <w:t xml:space="preserve"> материалов, за исключением пешеходных зон из брусчатки).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rsidRPr="00FB12D4">
        <w:rPr>
          <w:rFonts w:ascii="Times New Roman" w:hAnsi="Times New Roman" w:cs="Times New Roman"/>
          <w:sz w:val="28"/>
          <w:szCs w:val="28"/>
        </w:rPr>
        <w:t>снегосвалки</w:t>
      </w:r>
      <w:proofErr w:type="spellEnd"/>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 xml:space="preserve">5. Обработка проезжей части дорог </w:t>
      </w:r>
      <w:proofErr w:type="spellStart"/>
      <w:r w:rsidRPr="00FB12D4">
        <w:rPr>
          <w:rFonts w:ascii="Times New Roman" w:hAnsi="Times New Roman" w:cs="Times New Roman"/>
          <w:sz w:val="28"/>
          <w:szCs w:val="28"/>
        </w:rPr>
        <w:t>противогололедными</w:t>
      </w:r>
      <w:proofErr w:type="spellEnd"/>
      <w:r w:rsidRPr="00FB12D4">
        <w:rPr>
          <w:rFonts w:ascii="Times New Roman" w:hAnsi="Times New Roman" w:cs="Times New Roman"/>
          <w:sz w:val="28"/>
          <w:szCs w:val="28"/>
        </w:rPr>
        <w:t xml:space="preserve"> материалами должна начинаться сразу с начала снегопада.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6. С начала снегопада в первую очередь обрабатываются </w:t>
      </w:r>
      <w:proofErr w:type="spellStart"/>
      <w:r w:rsidRPr="00FB12D4">
        <w:rPr>
          <w:rFonts w:ascii="Times New Roman" w:hAnsi="Times New Roman" w:cs="Times New Roman"/>
          <w:sz w:val="28"/>
          <w:szCs w:val="28"/>
        </w:rPr>
        <w:t>противогололедными</w:t>
      </w:r>
      <w:proofErr w:type="spellEnd"/>
      <w:r w:rsidRPr="00FB12D4">
        <w:rPr>
          <w:rFonts w:ascii="Times New Roman" w:hAnsi="Times New Roman" w:cs="Times New Roman"/>
          <w:sz w:val="28"/>
          <w:szCs w:val="28"/>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B12D4">
        <w:rPr>
          <w:rFonts w:ascii="Times New Roman" w:hAnsi="Times New Roman" w:cs="Times New Roman"/>
          <w:sz w:val="28"/>
          <w:szCs w:val="28"/>
        </w:rPr>
        <w:t>противогололедными</w:t>
      </w:r>
      <w:proofErr w:type="spellEnd"/>
      <w:r w:rsidRPr="00FB12D4">
        <w:rPr>
          <w:rFonts w:ascii="Times New Roman" w:hAnsi="Times New Roman" w:cs="Times New Roman"/>
          <w:sz w:val="28"/>
          <w:szCs w:val="28"/>
        </w:rPr>
        <w:t xml:space="preserve"> материалами. Данная операция начинается по улицам с наиболее интенсивным движением транспорта.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12" w:name="P671"/>
      <w:bookmarkEnd w:id="12"/>
      <w:r w:rsidRPr="00FB12D4">
        <w:rPr>
          <w:rFonts w:ascii="Times New Roman" w:hAnsi="Times New Roman" w:cs="Times New Roman"/>
          <w:sz w:val="28"/>
          <w:szCs w:val="28"/>
        </w:rPr>
        <w:t>7. Снег, счищенный с проезжей части улиц, а также тротуаров, сдвигается к обочине или бордюру улиц и проездов для временного складирования.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rsidRPr="00FB12D4">
        <w:rPr>
          <w:rFonts w:ascii="Times New Roman" w:hAnsi="Times New Roman" w:cs="Times New Roman"/>
          <w:sz w:val="28"/>
          <w:szCs w:val="28"/>
        </w:rPr>
        <w:t>снегосвалки</w:t>
      </w:r>
      <w:proofErr w:type="spellEnd"/>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13" w:name="P673"/>
      <w:bookmarkEnd w:id="13"/>
      <w:r w:rsidRPr="00FB12D4">
        <w:rPr>
          <w:rFonts w:ascii="Times New Roman" w:hAnsi="Times New Roman" w:cs="Times New Roman"/>
          <w:sz w:val="28"/>
          <w:szCs w:val="28"/>
        </w:rPr>
        <w:t xml:space="preserve">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для выделения необходимой территории с указанием предполагаемых объемов вывоза.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10. Организации, отвечающие за уборку территорий, до 1 октября должны обеспечить завоз, заготовку и складирование необходимого </w:t>
      </w:r>
      <w:r w:rsidRPr="00FB12D4">
        <w:rPr>
          <w:rFonts w:ascii="Times New Roman" w:hAnsi="Times New Roman" w:cs="Times New Roman"/>
          <w:sz w:val="28"/>
          <w:szCs w:val="28"/>
        </w:rPr>
        <w:lastRenderedPageBreak/>
        <w:t xml:space="preserve">количества </w:t>
      </w:r>
      <w:proofErr w:type="spellStart"/>
      <w:r w:rsidRPr="00FB12D4">
        <w:rPr>
          <w:rFonts w:ascii="Times New Roman" w:hAnsi="Times New Roman" w:cs="Times New Roman"/>
          <w:sz w:val="28"/>
          <w:szCs w:val="28"/>
        </w:rPr>
        <w:t>противогололедных</w:t>
      </w:r>
      <w:proofErr w:type="spellEnd"/>
      <w:r w:rsidRPr="00FB12D4">
        <w:rPr>
          <w:rFonts w:ascii="Times New Roman" w:hAnsi="Times New Roman" w:cs="Times New Roman"/>
          <w:sz w:val="28"/>
          <w:szCs w:val="28"/>
        </w:rPr>
        <w:t xml:space="preserve"> материалов, соответствующих требованиям </w:t>
      </w:r>
      <w:hyperlink r:id="rId38" w:history="1">
        <w:r w:rsidRPr="00FB12D4">
          <w:rPr>
            <w:rFonts w:ascii="Times New Roman" w:hAnsi="Times New Roman" w:cs="Times New Roman"/>
            <w:color w:val="0000FF"/>
            <w:sz w:val="28"/>
            <w:szCs w:val="28"/>
          </w:rPr>
          <w:t>ОДН 218.2.027-2003</w:t>
        </w:r>
      </w:hyperlink>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14" w:name="P676"/>
      <w:bookmarkEnd w:id="14"/>
      <w:r w:rsidRPr="00FB12D4">
        <w:rPr>
          <w:rFonts w:ascii="Times New Roman" w:hAnsi="Times New Roman" w:cs="Times New Roman"/>
          <w:sz w:val="28"/>
          <w:szCs w:val="28"/>
        </w:rP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FB12D4">
          <w:rPr>
            <w:rFonts w:ascii="Times New Roman" w:hAnsi="Times New Roman" w:cs="Times New Roman"/>
            <w:color w:val="0000FF"/>
            <w:sz w:val="28"/>
            <w:szCs w:val="28"/>
          </w:rPr>
          <w:t>пункта 16</w:t>
        </w:r>
      </w:hyperlink>
      <w:r w:rsidRPr="00FB12D4">
        <w:rPr>
          <w:rFonts w:ascii="Times New Roman" w:hAnsi="Times New Roman" w:cs="Times New Roman"/>
          <w:sz w:val="28"/>
          <w:szCs w:val="28"/>
        </w:rPr>
        <w:t xml:space="preserve"> настоящей статьи.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13.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14. Проезды - проезжая часть должна быть очищена на всю ширину, допустимая толщина уплотненного снега на покрытии - 40 мм.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w:t>
      </w:r>
      <w:proofErr w:type="spellStart"/>
      <w:r w:rsidRPr="00FB12D4">
        <w:rPr>
          <w:rFonts w:ascii="Times New Roman" w:hAnsi="Times New Roman" w:cs="Times New Roman"/>
          <w:sz w:val="28"/>
          <w:szCs w:val="28"/>
        </w:rPr>
        <w:t>противогололедными</w:t>
      </w:r>
      <w:proofErr w:type="spellEnd"/>
      <w:r w:rsidRPr="00FB12D4">
        <w:rPr>
          <w:rFonts w:ascii="Times New Roman" w:hAnsi="Times New Roman" w:cs="Times New Roman"/>
          <w:sz w:val="28"/>
          <w:szCs w:val="28"/>
        </w:rPr>
        <w:t xml:space="preserve"> реагентами.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bookmarkStart w:id="15" w:name="P682"/>
      <w:bookmarkEnd w:id="15"/>
      <w:r w:rsidRPr="00FB12D4">
        <w:rPr>
          <w:rFonts w:ascii="Times New Roman" w:hAnsi="Times New Roman" w:cs="Times New Roman"/>
          <w:sz w:val="28"/>
          <w:szCs w:val="28"/>
        </w:rPr>
        <w:lastRenderedPageBreak/>
        <w:t>16. Не допускается: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сдвигание снега к стенам зданий и сооружений;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складирование снега, в том числе временно: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в непосредственной близости от пожарных гидрантов;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на люках колодцев подземных коммуникаций;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19. Складирование снега должно предусматривать отвод талых вод.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20. С наступлением весны организации, обслуживающие жилищный фонд, должны организовать: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промывку и расчистку лотков, </w:t>
      </w:r>
      <w:proofErr w:type="spellStart"/>
      <w:r w:rsidRPr="00FB12D4">
        <w:rPr>
          <w:rFonts w:ascii="Times New Roman" w:hAnsi="Times New Roman" w:cs="Times New Roman"/>
          <w:sz w:val="28"/>
          <w:szCs w:val="28"/>
        </w:rPr>
        <w:t>дождеприемных</w:t>
      </w:r>
      <w:proofErr w:type="spellEnd"/>
      <w:r w:rsidRPr="00FB12D4">
        <w:rPr>
          <w:rFonts w:ascii="Times New Roman" w:hAnsi="Times New Roman" w:cs="Times New Roman"/>
          <w:sz w:val="28"/>
          <w:szCs w:val="28"/>
        </w:rPr>
        <w:t xml:space="preserve"> колодцев для обеспечения отвода воды;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систематический сгон талой воды к лоткам и </w:t>
      </w:r>
      <w:proofErr w:type="spellStart"/>
      <w:r w:rsidRPr="00FB12D4">
        <w:rPr>
          <w:rFonts w:ascii="Times New Roman" w:hAnsi="Times New Roman" w:cs="Times New Roman"/>
          <w:sz w:val="28"/>
          <w:szCs w:val="28"/>
        </w:rPr>
        <w:t>дождеприемным</w:t>
      </w:r>
      <w:proofErr w:type="spellEnd"/>
      <w:r w:rsidRPr="00FB12D4">
        <w:rPr>
          <w:rFonts w:ascii="Times New Roman" w:hAnsi="Times New Roman" w:cs="Times New Roman"/>
          <w:sz w:val="28"/>
          <w:szCs w:val="28"/>
        </w:rPr>
        <w:t xml:space="preserve"> колодцам;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3) общую очистку дворовых территорий после окончания таяния снега, собирание и удаление мусора, оставшегося снега и льда.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FB12D4">
        <w:rPr>
          <w:rFonts w:ascii="Times New Roman" w:hAnsi="Times New Roman" w:cs="Times New Roman"/>
          <w:sz w:val="28"/>
          <w:szCs w:val="28"/>
        </w:rPr>
        <w:t>противогололедными</w:t>
      </w:r>
      <w:proofErr w:type="spellEnd"/>
      <w:r w:rsidRPr="00FB12D4">
        <w:rPr>
          <w:rFonts w:ascii="Times New Roman" w:hAnsi="Times New Roman" w:cs="Times New Roman"/>
          <w:sz w:val="28"/>
          <w:szCs w:val="28"/>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22. Отмостки должны быть очищены от снега и наледи до твердого покрытия.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 xml:space="preserve">Статья 25. Уборка территорий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 летний период</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w:t>
      </w:r>
      <w:r>
        <w:rPr>
          <w:rFonts w:ascii="Times New Roman" w:hAnsi="Times New Roman" w:cs="Times New Roman"/>
          <w:sz w:val="28"/>
          <w:szCs w:val="28"/>
        </w:rPr>
        <w:t>поселения</w:t>
      </w:r>
      <w:r w:rsidRPr="00FB12D4">
        <w:rPr>
          <w:rFonts w:ascii="Times New Roman" w:hAnsi="Times New Roman" w:cs="Times New Roman"/>
          <w:sz w:val="28"/>
          <w:szCs w:val="28"/>
        </w:rPr>
        <w:t>. Мероприятия по подготовке уборочной техники к работе в летний период проводятся за две недели до начала летнего периода уборки.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Проезжая часть дорог должн</w:t>
      </w:r>
      <w:r w:rsidR="00C624DB">
        <w:rPr>
          <w:rFonts w:ascii="Times New Roman" w:hAnsi="Times New Roman" w:cs="Times New Roman"/>
          <w:sz w:val="28"/>
          <w:szCs w:val="28"/>
        </w:rPr>
        <w:t>а быть очищена от загрязнений</w:t>
      </w:r>
      <w:r w:rsidRPr="00FB12D4">
        <w:rPr>
          <w:rFonts w:ascii="Times New Roman" w:hAnsi="Times New Roman" w:cs="Times New Roman"/>
          <w:sz w:val="28"/>
          <w:szCs w:val="28"/>
        </w:rPr>
        <w:t>. Осевые линии регулирования и правый край дорожного полотна вдоль бордюра или обочины должны быть очищены от песка и различного мусора.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w:t>
      </w:r>
      <w:r w:rsidRPr="00FB12D4">
        <w:rPr>
          <w:rFonts w:ascii="Times New Roman" w:hAnsi="Times New Roman" w:cs="Times New Roman"/>
          <w:sz w:val="28"/>
          <w:szCs w:val="28"/>
        </w:rPr>
        <w:lastRenderedPageBreak/>
        <w:t xml:space="preserve">наносов с учетом положений </w:t>
      </w:r>
      <w:hyperlink w:anchor="P156" w:history="1">
        <w:r w:rsidRPr="00FB12D4">
          <w:rPr>
            <w:rFonts w:ascii="Times New Roman" w:hAnsi="Times New Roman" w:cs="Times New Roman"/>
            <w:color w:val="0000FF"/>
            <w:sz w:val="28"/>
            <w:szCs w:val="28"/>
          </w:rPr>
          <w:t>пункта 2 статьи 5</w:t>
        </w:r>
      </w:hyperlink>
      <w:r w:rsidRPr="00FB12D4">
        <w:rPr>
          <w:rFonts w:ascii="Times New Roman" w:hAnsi="Times New Roman" w:cs="Times New Roman"/>
          <w:sz w:val="28"/>
          <w:szCs w:val="28"/>
        </w:rPr>
        <w:t xml:space="preserve"> настоящих Правил.</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 Комплексная уборка </w:t>
      </w:r>
      <w:r w:rsidRPr="00FB12D4">
        <w:rPr>
          <w:rFonts w:ascii="Times New Roman" w:hAnsi="Times New Roman" w:cs="Times New Roman"/>
          <w:sz w:val="28"/>
          <w:szCs w:val="28"/>
        </w:rPr>
        <w:t>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rsidR="00FB12D4" w:rsidRPr="00FB12D4" w:rsidRDefault="0065215E" w:rsidP="00FB12D4">
      <w:pPr>
        <w:pStyle w:val="ConsPlusNormal"/>
        <w:spacing w:before="22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FB12D4" w:rsidRPr="00FB12D4">
        <w:rPr>
          <w:rFonts w:ascii="Times New Roman" w:hAnsi="Times New Roman" w:cs="Times New Roman"/>
          <w:sz w:val="28"/>
          <w:szCs w:val="28"/>
        </w:rPr>
        <w:t xml:space="preserve">. Уборка дворовых территорий, дворовых проездов и тротуаров </w:t>
      </w:r>
      <w:proofErr w:type="gramStart"/>
      <w:r w:rsidR="00FB12D4" w:rsidRPr="00FB12D4">
        <w:rPr>
          <w:rFonts w:ascii="Times New Roman" w:hAnsi="Times New Roman" w:cs="Times New Roman"/>
          <w:sz w:val="28"/>
          <w:szCs w:val="28"/>
        </w:rPr>
        <w:t>от</w:t>
      </w:r>
      <w:proofErr w:type="gramEnd"/>
      <w:r w:rsidR="00FB12D4" w:rsidRPr="00FB12D4">
        <w:rPr>
          <w:rFonts w:ascii="Times New Roman" w:hAnsi="Times New Roman" w:cs="Times New Roman"/>
          <w:sz w:val="28"/>
          <w:szCs w:val="28"/>
        </w:rPr>
        <w:t xml:space="preserve"> </w:t>
      </w:r>
      <w:proofErr w:type="gramStart"/>
      <w:r w:rsidR="00FB12D4" w:rsidRPr="00FB12D4">
        <w:rPr>
          <w:rFonts w:ascii="Times New Roman" w:hAnsi="Times New Roman" w:cs="Times New Roman"/>
          <w:sz w:val="28"/>
          <w:szCs w:val="28"/>
        </w:rPr>
        <w:t>смета</w:t>
      </w:r>
      <w:proofErr w:type="gramEnd"/>
      <w:r w:rsidR="00FB12D4" w:rsidRPr="00FB12D4">
        <w:rPr>
          <w:rFonts w:ascii="Times New Roman" w:hAnsi="Times New Roman" w:cs="Times New Roman"/>
          <w:sz w:val="28"/>
          <w:szCs w:val="28"/>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FB12D4" w:rsidRPr="00FB12D4" w:rsidRDefault="0065215E" w:rsidP="00FB12D4">
      <w:pPr>
        <w:pStyle w:val="ConsPlusNormal"/>
        <w:spacing w:before="22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FB12D4" w:rsidRPr="00FB12D4">
        <w:rPr>
          <w:rFonts w:ascii="Times New Roman" w:hAnsi="Times New Roman" w:cs="Times New Roman"/>
          <w:sz w:val="28"/>
          <w:szCs w:val="28"/>
        </w:rPr>
        <w:t>.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FB12D4" w:rsidRPr="00FB12D4" w:rsidRDefault="0065215E" w:rsidP="00FB12D4">
      <w:pPr>
        <w:pStyle w:val="ConsPlusNormal"/>
        <w:spacing w:before="22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FB12D4" w:rsidRPr="00FB12D4">
        <w:rPr>
          <w:rFonts w:ascii="Times New Roman" w:hAnsi="Times New Roman" w:cs="Times New Roman"/>
          <w:sz w:val="28"/>
          <w:szCs w:val="28"/>
        </w:rPr>
        <w:t>. 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4. СБОР ОТХОДОВ И СОДЕРЖАНИЕ КОНТЕЙНЕРНЫХ ПЛОЩАДОК</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26. Порядок организации сбора отходов</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w:t>
      </w:r>
      <w:r w:rsidRPr="00FB12D4">
        <w:rPr>
          <w:rFonts w:ascii="Times New Roman" w:hAnsi="Times New Roman" w:cs="Times New Roman"/>
          <w:sz w:val="28"/>
          <w:szCs w:val="28"/>
        </w:rPr>
        <w:lastRenderedPageBreak/>
        <w:t>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Сбор отходов обеспечивают: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w:t>
      </w:r>
      <w:r w:rsidRPr="00FB12D4">
        <w:rPr>
          <w:rFonts w:ascii="Times New Roman" w:hAnsi="Times New Roman" w:cs="Times New Roman"/>
          <w:sz w:val="28"/>
          <w:szCs w:val="28"/>
        </w:rPr>
        <w:lastRenderedPageBreak/>
        <w:t>домах.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Вывоз отходов обеспечивают: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по иным территориям - правообладатели соответствующих земельных участков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На объектах торговли и общественного питания вывоз отходов в зимний период осуществляется 1 раз в 3 дня, в летний период ежедневно.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Не допускается наполнение контейнеров выше уровня верхнего края контейнера.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по иным территориям - правообладатели соответствующих земельных участков, заключившие договор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Уборку контейнерных площадок обеспечивают: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 индивидуальных жилых домах - собственники жилых домов, в том числе заключившие договор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w:t>
      </w:r>
      <w:r w:rsidRPr="00FB12D4">
        <w:rPr>
          <w:rFonts w:ascii="Times New Roman" w:hAnsi="Times New Roman" w:cs="Times New Roman"/>
          <w:sz w:val="28"/>
          <w:szCs w:val="28"/>
        </w:rPr>
        <w:lastRenderedPageBreak/>
        <w:t>Временное складирование растительного и иного грунта разрешается только на специально отведенных участках.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Не допускается сжигание отходов в урнах, контейнерах, бункерах-накопителях и на контейнерных площадках.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Площадки для накопления отходов должны быть обустроены и размещены в соответствии с действующими санитарными правилами.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12. 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13. Площадки для установки контейнеров и бункеров-накопителей для </w:t>
      </w:r>
      <w:r w:rsidRPr="00FB12D4">
        <w:rPr>
          <w:rFonts w:ascii="Times New Roman" w:hAnsi="Times New Roman" w:cs="Times New Roman"/>
          <w:sz w:val="28"/>
          <w:szCs w:val="28"/>
        </w:rPr>
        <w:lastRenderedPageBreak/>
        <w:t xml:space="preserve">сбора отходов должны быть с асфальтовым или бетонным покрытием, уклоном в сторону проезжей части и удобным подъездом для </w:t>
      </w:r>
      <w:proofErr w:type="spellStart"/>
      <w:r w:rsidRPr="00FB12D4">
        <w:rPr>
          <w:rFonts w:ascii="Times New Roman" w:hAnsi="Times New Roman" w:cs="Times New Roman"/>
          <w:sz w:val="28"/>
          <w:szCs w:val="28"/>
        </w:rPr>
        <w:t>спецавтотранспорта</w:t>
      </w:r>
      <w:proofErr w:type="spellEnd"/>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темное время суток площадки, предназначенные для накопления отходов многоквартирных жилых домов, должны быть освещены.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Ремонт и замену непригодных к дальнейшему использованию контейнеров и бункеров-накопителей производят их собственники и (или) владельцы.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Ограждение контейнерных площадок не должно иметь повреждений.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16. Контейнеры для сбора отходов на автозаправочных станциях (АЗС) должны быть оборудованы крышками и запираться на замки.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17. Юридические лица и индивидуальные предприниматели несут ответственность за содержание принадлежащих им и эксплуатируемых ими </w:t>
      </w:r>
      <w:r w:rsidRPr="00FB12D4">
        <w:rPr>
          <w:rFonts w:ascii="Times New Roman" w:hAnsi="Times New Roman" w:cs="Times New Roman"/>
          <w:sz w:val="28"/>
          <w:szCs w:val="28"/>
        </w:rPr>
        <w:lastRenderedPageBreak/>
        <w:t>контейнеров и площадок для сбора мусора и отходов.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администрацией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путем размещения информации на официальном портале в сети Интернет.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Информация в краткой доступной форме должна содержать сведения: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о видах отходов, разрешенных к складированию в данном месте;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о видах отходов, запрещенных к складированию в данном месте;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о ближайших местах сбора ртутьсодержащих отходов;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 адрес электронного ресурса администрации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 сети Интернет, содержащего сведения о порядке сбора и иного обращения с отходами бытового происхождения.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20. Потребители ртутьсодержащих ламп (кроме физических лиц) осуществляют накопление отработанных ртутьсодержащих ламп.</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39" w:history="1">
        <w:r w:rsidRPr="00FB12D4">
          <w:rPr>
            <w:rFonts w:ascii="Times New Roman" w:hAnsi="Times New Roman" w:cs="Times New Roman"/>
            <w:color w:val="0000FF"/>
            <w:sz w:val="28"/>
            <w:szCs w:val="28"/>
          </w:rPr>
          <w:t>постановлением</w:t>
        </w:r>
      </w:hyperlink>
      <w:r w:rsidRPr="00FB12D4">
        <w:rPr>
          <w:rFonts w:ascii="Times New Roman" w:hAnsi="Times New Roman" w:cs="Times New Roman"/>
          <w:sz w:val="28"/>
          <w:szCs w:val="28"/>
        </w:rPr>
        <w:t xml:space="preserve"> Правительства Российской Федерации от 03.09.2010 N 681.</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5. СОДЕРЖАНИЕ ФАСАДОВ ЖИЛЫХ ДОМОВ, НЕЖИЛЫХ ЗДАНИЙ,</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СТРОЕНИЙ И СООРУЖЕНИЙ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27. Требования к внешнему виду жилых домов и нежилых зданий и сооружений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FB12D4">
        <w:rPr>
          <w:rFonts w:ascii="Times New Roman" w:hAnsi="Times New Roman" w:cs="Times New Roman"/>
          <w:sz w:val="28"/>
          <w:szCs w:val="28"/>
        </w:rPr>
        <w:t>сандрик</w:t>
      </w:r>
      <w:proofErr w:type="spellEnd"/>
      <w:r w:rsidRPr="00FB12D4">
        <w:rPr>
          <w:rFonts w:ascii="Times New Roman" w:hAnsi="Times New Roman" w:cs="Times New Roman"/>
          <w:sz w:val="28"/>
          <w:szCs w:val="28"/>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Изменение цветового решения архитектурных деталей и конструктивных элементов фасадов осуществляется: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на основе сочетаний основных, составных и дополнительных цветов;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28. Входы, входные группы и их элементы</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Изменение глубины откосов архитектурного проема допускается на </w:t>
      </w:r>
      <w:r w:rsidRPr="00FB12D4">
        <w:rPr>
          <w:rFonts w:ascii="Times New Roman" w:hAnsi="Times New Roman" w:cs="Times New Roman"/>
          <w:sz w:val="28"/>
          <w:szCs w:val="28"/>
        </w:rPr>
        <w:lastRenderedPageBreak/>
        <w:t>толщину стены при устройстве ступеней в толщине стены.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Запрещается изменение внешнего вида парадных входов и парадных входных групп.</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FB12D4">
        <w:rPr>
          <w:rFonts w:ascii="Times New Roman" w:hAnsi="Times New Roman" w:cs="Times New Roman"/>
          <w:sz w:val="28"/>
          <w:szCs w:val="28"/>
        </w:rPr>
        <w:t>металлодекора</w:t>
      </w:r>
      <w:proofErr w:type="spellEnd"/>
      <w:r w:rsidRPr="00FB12D4">
        <w:rPr>
          <w:rFonts w:ascii="Times New Roman" w:hAnsi="Times New Roman" w:cs="Times New Roman"/>
          <w:sz w:val="28"/>
          <w:szCs w:val="28"/>
        </w:rPr>
        <w:t xml:space="preserve"> и оборудования. Устройство глухих ограждений запрещается, если это не обосновано архитектурно-градостроительным обликом здания, сооружения.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Поверхность ступеней проектируется шероховатой, не допускающей </w:t>
      </w:r>
      <w:r w:rsidRPr="00FB12D4">
        <w:rPr>
          <w:rFonts w:ascii="Times New Roman" w:hAnsi="Times New Roman" w:cs="Times New Roman"/>
          <w:sz w:val="28"/>
          <w:szCs w:val="28"/>
        </w:rPr>
        <w:lastRenderedPageBreak/>
        <w:t>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При устройстве освещения входов учитывается имеющаяся система архитектурно-художественной подсветки фасада.</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29. Требования к внешнему виду и размещению инженерного и технического оборудования фасадов зданий, сооружений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Цветовое решение водосточных и вентиляционных труб должно соответствовать основному колеру фасада или кровли.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w:t>
      </w:r>
      <w:r w:rsidRPr="00FB12D4">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кабельных линий, </w:t>
      </w:r>
      <w:proofErr w:type="spellStart"/>
      <w:r w:rsidRPr="00FB12D4">
        <w:rPr>
          <w:rFonts w:ascii="Times New Roman" w:hAnsi="Times New Roman" w:cs="Times New Roman"/>
          <w:sz w:val="28"/>
          <w:szCs w:val="28"/>
        </w:rPr>
        <w:t>пристенных</w:t>
      </w:r>
      <w:proofErr w:type="spellEnd"/>
      <w:r w:rsidRPr="00FB12D4">
        <w:rPr>
          <w:rFonts w:ascii="Times New Roman" w:hAnsi="Times New Roman" w:cs="Times New Roman"/>
          <w:sz w:val="28"/>
          <w:szCs w:val="28"/>
        </w:rPr>
        <w:t xml:space="preserve"> электрощитов, громкоговорителей.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Наружное размещение защитных решеток на проемах фасадов запрещено, за исключением нежилых помещений подвального этажа.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Наружные защитные устройства на входах размещаются в границах дверного проема за плоскостью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При размещении защитных устройств запрещается изменение архитектурных деталей, элементов декора фасада.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Запрещается размещение инженерного и технического оборудования на вентиляционных дымоходах.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12. Размещение наружных блоков систем кондиционирования и вентиляции разрешается с привязкой по вертикальной оси простенка.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13. Размещение декоративных экранов разрешается на фасадах в границах ниш, выступов.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14. 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w:t>
      </w:r>
      <w:r w:rsidRPr="00FB12D4">
        <w:rPr>
          <w:rFonts w:ascii="Times New Roman" w:hAnsi="Times New Roman" w:cs="Times New Roman"/>
          <w:sz w:val="28"/>
          <w:szCs w:val="28"/>
        </w:rPr>
        <w:lastRenderedPageBreak/>
        <w:t>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w:t>
      </w:r>
      <w:r w:rsidRPr="00FB12D4">
        <w:rPr>
          <w:rFonts w:ascii="Times New Roman" w:hAnsi="Times New Roman" w:cs="Times New Roman"/>
          <w:sz w:val="28"/>
          <w:szCs w:val="28"/>
        </w:rPr>
        <w:lastRenderedPageBreak/>
        <w:t>остеклены и вымыты.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Запрещается перекрывание оконных конструкций щитами или любыми видами изображений.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16. На зданиях, строениях и сооружениях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FB12D4">
        <w:rPr>
          <w:rFonts w:ascii="Times New Roman" w:hAnsi="Times New Roman" w:cs="Times New Roman"/>
          <w:sz w:val="28"/>
          <w:szCs w:val="28"/>
        </w:rPr>
        <w:t>флагодержатели</w:t>
      </w:r>
      <w:proofErr w:type="spellEnd"/>
      <w:r w:rsidRPr="00FB12D4">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10 см.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w:t>
      </w:r>
      <w:r w:rsidRPr="00FB12D4">
        <w:rPr>
          <w:rFonts w:ascii="Times New Roman" w:hAnsi="Times New Roman" w:cs="Times New Roman"/>
          <w:sz w:val="28"/>
          <w:szCs w:val="28"/>
        </w:rPr>
        <w:lastRenderedPageBreak/>
        <w:t>полную сохранность деревьев, кустарников, воздушных линий уличного электроосвещения, растяжек, рекламных конструкций, линий связи и др.</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Сброшенный с кровель зданий снег и ледяные сосульки немедленно убираются в специально отведенные места для последующего вывоза.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Запрещается сбрасывать снег, лед и мусор в воронки водосточных труб.</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6. ВНЕШНЕЕ ОБУСТРОЙСТВО И ОФОРМЛЕНИЕ СТРОИТЕЛЬНЫХ</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ОБЪЕКТОВ И ПЛОЩАДОК</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30. Требования к обустройству и оформлению строительных объектов и площадок</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До начала производства строительных работ организация, производящая работы, обязана: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установить ограждение строительной площадки в соответствии с требованиями СНиП;</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выполнить мероприятия по снятию, перемещению и хранению грунта и плодородного слоя почвы;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w:t>
      </w:r>
      <w:r>
        <w:rPr>
          <w:rFonts w:ascii="Times New Roman" w:hAnsi="Times New Roman" w:cs="Times New Roman"/>
          <w:sz w:val="28"/>
          <w:szCs w:val="28"/>
        </w:rPr>
        <w:t xml:space="preserve"> </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обеспечить наружное освещение по периметру строительной площадки;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6) установить на въезде на стройплощадку информационный щит, содержащий реквизиты организации осуществляющей деятельность </w:t>
      </w:r>
      <w:r w:rsidRPr="00FB12D4">
        <w:rPr>
          <w:rFonts w:ascii="Times New Roman" w:hAnsi="Times New Roman" w:cs="Times New Roman"/>
          <w:sz w:val="28"/>
          <w:szCs w:val="28"/>
        </w:rPr>
        <w:lastRenderedPageBreak/>
        <w:t>(заказчика,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организовать подъездные пути с обязательным выполнением их из дорожных железобетонных плит;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организовать установку биотуалетов;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организовать пункт мойки колес автотранспорта.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Выезд автотранспорта допускается только через пункт мойки колес. Запрещается вынос грунта и грязи колесами автотранспорта на территорию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6. Ответственность за содержание законсервированного объекта строительства возлагается на заказчика-застройщика.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7. ВНЕШНЕЕ ОБУСТРОЙСТВО И СОДЕРЖАНИЕ ГАРАЖЕЙ, ОТКРЫТЫХ</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СТОЯНОК ДЛЯ ПОСТОЯННОГО И ВРЕМЕННОГО ХРАНЕНИЯ</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ТРАНСПОРТНЫХ СРЕДСТВ</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 xml:space="preserve">Статья 31. Требования к обустройству территории гаражей, открытых стоянок для постоянного и временного хранения </w:t>
      </w:r>
      <w:r w:rsidRPr="00FB12D4">
        <w:rPr>
          <w:rFonts w:ascii="Times New Roman" w:hAnsi="Times New Roman" w:cs="Times New Roman"/>
          <w:sz w:val="28"/>
          <w:szCs w:val="28"/>
        </w:rPr>
        <w:lastRenderedPageBreak/>
        <w:t>транспортных средств</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sidRPr="00FB12D4">
          <w:rPr>
            <w:rFonts w:ascii="Times New Roman" w:hAnsi="Times New Roman" w:cs="Times New Roman"/>
            <w:color w:val="0000FF"/>
            <w:sz w:val="28"/>
            <w:szCs w:val="28"/>
          </w:rPr>
          <w:t>пунктом 5 статьи 23 главы 3</w:t>
        </w:r>
      </w:hyperlink>
      <w:r w:rsidRPr="00FB12D4">
        <w:rPr>
          <w:rFonts w:ascii="Times New Roman" w:hAnsi="Times New Roman" w:cs="Times New Roman"/>
          <w:sz w:val="28"/>
          <w:szCs w:val="28"/>
        </w:rPr>
        <w:t xml:space="preserve"> настоящих Правил, или на иных территориях в порядке, определенном </w:t>
      </w:r>
      <w:hyperlink w:anchor="P886" w:history="1">
        <w:r w:rsidRPr="00FB12D4">
          <w:rPr>
            <w:rFonts w:ascii="Times New Roman" w:hAnsi="Times New Roman" w:cs="Times New Roman"/>
            <w:color w:val="0000FF"/>
            <w:sz w:val="28"/>
            <w:szCs w:val="28"/>
          </w:rPr>
          <w:t>главой 8</w:t>
        </w:r>
      </w:hyperlink>
      <w:r w:rsidRPr="00FB12D4">
        <w:rPr>
          <w:rFonts w:ascii="Times New Roman" w:hAnsi="Times New Roman" w:cs="Times New Roman"/>
          <w:sz w:val="28"/>
          <w:szCs w:val="28"/>
        </w:rP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отработанных ртутьсодержащих ламп - в закрывающихся на ключ специальных помещениях или контейнерах;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отработанных масел - в специальных емкостях;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автомобильных покрышек, металлолома, иных крупногабаритных отходов и мелкого мусора </w:t>
      </w:r>
      <w:proofErr w:type="spellStart"/>
      <w:r w:rsidRPr="00FB12D4">
        <w:rPr>
          <w:rFonts w:ascii="Times New Roman" w:hAnsi="Times New Roman" w:cs="Times New Roman"/>
          <w:sz w:val="28"/>
          <w:szCs w:val="28"/>
        </w:rPr>
        <w:t>небытового</w:t>
      </w:r>
      <w:proofErr w:type="spellEnd"/>
      <w:r w:rsidRPr="00FB12D4">
        <w:rPr>
          <w:rFonts w:ascii="Times New Roman" w:hAnsi="Times New Roman" w:cs="Times New Roman"/>
          <w:sz w:val="28"/>
          <w:szCs w:val="28"/>
        </w:rPr>
        <w:t xml:space="preserve"> характера - на площадках, имеющих твердое покрытие и навес, с последующим заключением договора и сдачей в специализированные организации.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В местах для сбора отдельных видов отходов устанавливаются информационные таблички, указывающие на вид отхода, для которого они предназначены.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 обязательном порядке на территории гаражей и открытых стоянок для хранения транспортных средств должны быть установлены: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2) сторожевой павильон с обязательной регулярной его покраской и установкой урн на прилегающей к павильону территории;</w:t>
      </w:r>
    </w:p>
    <w:p w:rsidR="00FB12D4" w:rsidRPr="00FB12D4" w:rsidRDefault="003E6F95" w:rsidP="00FB12D4">
      <w:pPr>
        <w:pStyle w:val="ConsPlusNormal"/>
        <w:spacing w:before="22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B12D4" w:rsidRPr="00FB12D4">
        <w:rPr>
          <w:rFonts w:ascii="Times New Roman" w:hAnsi="Times New Roman" w:cs="Times New Roman"/>
          <w:sz w:val="28"/>
          <w:szCs w:val="28"/>
        </w:rPr>
        <w:t xml:space="preserve"> 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Покрытие автостоянок должно быть асфальтобетонное или щебеночное.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bookmarkStart w:id="16" w:name="P886"/>
      <w:bookmarkEnd w:id="16"/>
      <w:r w:rsidRPr="00FB12D4">
        <w:rPr>
          <w:rFonts w:ascii="Times New Roman" w:hAnsi="Times New Roman" w:cs="Times New Roman"/>
          <w:sz w:val="28"/>
          <w:szCs w:val="28"/>
        </w:rPr>
        <w:t>Глава 8. УСТАНОВКА И СОДЕРЖАНИЕ МАЛЫХ АРХИТЕКТУРНЫХ ФОРМ</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(МАФ) И ДРУГИХ ОБЪЕКТОВ</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32. Требования к содержанию малых архитектурных форм (МАФ)</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0" w:history="1">
        <w:r w:rsidRPr="00FB12D4">
          <w:rPr>
            <w:rFonts w:ascii="Times New Roman" w:hAnsi="Times New Roman" w:cs="Times New Roman"/>
            <w:color w:val="0000FF"/>
            <w:sz w:val="28"/>
            <w:szCs w:val="28"/>
          </w:rPr>
          <w:t>ГОСТ Р 52169-2003</w:t>
        </w:r>
      </w:hyperlink>
      <w:r w:rsidRPr="00FB12D4">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Общие требования".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Все устанавливаемые МАФ должны соответствовать качеству и нормам безопасности, архитектурно-художественному облику </w:t>
      </w:r>
      <w:r w:rsidR="0065215E">
        <w:rPr>
          <w:rFonts w:ascii="Times New Roman" w:hAnsi="Times New Roman" w:cs="Times New Roman"/>
          <w:sz w:val="28"/>
          <w:szCs w:val="28"/>
        </w:rPr>
        <w:t xml:space="preserve">поселения. </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41" w:history="1">
        <w:r w:rsidRPr="00FB12D4">
          <w:rPr>
            <w:rFonts w:ascii="Times New Roman" w:hAnsi="Times New Roman" w:cs="Times New Roman"/>
            <w:color w:val="0000FF"/>
            <w:sz w:val="28"/>
            <w:szCs w:val="28"/>
          </w:rPr>
          <w:t>постановлением</w:t>
        </w:r>
      </w:hyperlink>
      <w:r w:rsidRPr="00FB12D4">
        <w:rPr>
          <w:rFonts w:ascii="Times New Roman" w:hAnsi="Times New Roman" w:cs="Times New Roman"/>
          <w:sz w:val="28"/>
          <w:szCs w:val="28"/>
        </w:rP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у заявителя проекта благоустройства в соответствии с </w:t>
      </w:r>
      <w:hyperlink r:id="rId42" w:history="1">
        <w:r w:rsidRPr="00FB12D4">
          <w:rPr>
            <w:rFonts w:ascii="Times New Roman" w:hAnsi="Times New Roman" w:cs="Times New Roman"/>
            <w:color w:val="0000FF"/>
            <w:sz w:val="28"/>
            <w:szCs w:val="28"/>
          </w:rPr>
          <w:t>постановлением</w:t>
        </w:r>
      </w:hyperlink>
      <w:r w:rsidRPr="00FB12D4">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2D4">
        <w:rPr>
          <w:rFonts w:ascii="Times New Roman" w:hAnsi="Times New Roman" w:cs="Times New Roman"/>
          <w:sz w:val="28"/>
          <w:szCs w:val="28"/>
        </w:rPr>
        <w:t xml:space="preserve"> от 14.02.2018 N 430-п/1 "Об утверждении административного регламента предоставления муниципальной услуги "Выдача разрешения на проведение земляных работ" в отношении следующих объектов с соответствующим указанием "обязательно", в остальных случаях </w:t>
      </w:r>
      <w:r w:rsidRPr="00FB12D4">
        <w:rPr>
          <w:rFonts w:ascii="Times New Roman" w:hAnsi="Times New Roman" w:cs="Times New Roman"/>
          <w:sz w:val="28"/>
          <w:szCs w:val="28"/>
        </w:rPr>
        <w:lastRenderedPageBreak/>
        <w:t>представление заявителем проекта благоустройства не требуется: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беседки, ротонды, веранды, навесы, скульптуры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остановочный пункт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фонари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информационные конструкции (уличный информационно-коммуникационный указатель, информационная стела, навигационный стенд)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контейнерные площадки (контейнеры)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бункер-накопитель, в том числе заглубленный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гостевые (бесплатные) парковки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автостоянки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временные ограждения;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сквер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объекты благоустройства территории (обязательно), за исключением объектов, заказчиком на которые выступает ОМС;</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w:t>
      </w:r>
      <w:proofErr w:type="spellStart"/>
      <w:r w:rsidRPr="00FB12D4">
        <w:rPr>
          <w:rFonts w:ascii="Times New Roman" w:hAnsi="Times New Roman" w:cs="Times New Roman"/>
          <w:sz w:val="28"/>
          <w:szCs w:val="28"/>
        </w:rPr>
        <w:t>перголы</w:t>
      </w:r>
      <w:proofErr w:type="spellEnd"/>
      <w:r w:rsidRPr="00FB12D4">
        <w:rPr>
          <w:rFonts w:ascii="Times New Roman" w:hAnsi="Times New Roman" w:cs="Times New Roman"/>
          <w:sz w:val="28"/>
          <w:szCs w:val="28"/>
        </w:rPr>
        <w:t xml:space="preserve">,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w:t>
      </w:r>
      <w:proofErr w:type="spellStart"/>
      <w:r w:rsidRPr="00FB12D4">
        <w:rPr>
          <w:rFonts w:ascii="Times New Roman" w:hAnsi="Times New Roman" w:cs="Times New Roman"/>
          <w:sz w:val="28"/>
          <w:szCs w:val="28"/>
        </w:rPr>
        <w:t>велопарковки</w:t>
      </w:r>
      <w:proofErr w:type="spellEnd"/>
      <w:r w:rsidRPr="00FB12D4">
        <w:rPr>
          <w:rFonts w:ascii="Times New Roman" w:hAnsi="Times New Roman" w:cs="Times New Roman"/>
          <w:sz w:val="28"/>
          <w:szCs w:val="28"/>
        </w:rPr>
        <w:t>,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w:t>
      </w:r>
      <w:r w:rsidRPr="00FB12D4">
        <w:rPr>
          <w:rFonts w:ascii="Times New Roman" w:hAnsi="Times New Roman" w:cs="Times New Roman"/>
          <w:sz w:val="28"/>
          <w:szCs w:val="28"/>
        </w:rPr>
        <w:lastRenderedPageBreak/>
        <w:t>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33. Обязанность по содержанию малых архитектурных форм (МАФ)</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Обязанность по содержанию МАФ несут их собственники, которые обязаны: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выполнять работы по очистке подходов к МАФ (скамьям, урнам, </w:t>
      </w:r>
      <w:r w:rsidRPr="00FB12D4">
        <w:rPr>
          <w:rFonts w:ascii="Times New Roman" w:hAnsi="Times New Roman" w:cs="Times New Roman"/>
          <w:sz w:val="28"/>
          <w:szCs w:val="28"/>
        </w:rPr>
        <w:lastRenderedPageBreak/>
        <w:t>качелям и др.) от снега и наледи.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Запрещается: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разрушение и повреждение МАФ, нанесение надписей различного содержания, размещение информационных материалов на МАФ;</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складировать тару и запасы товаров у киосков, палаток, павильонов мелкорозничной торговли и магазинов.</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3</w:t>
      </w:r>
      <w:r w:rsidR="003E6F95">
        <w:rPr>
          <w:rFonts w:ascii="Times New Roman" w:hAnsi="Times New Roman" w:cs="Times New Roman"/>
          <w:sz w:val="28"/>
          <w:szCs w:val="28"/>
        </w:rPr>
        <w:t>4</w:t>
      </w:r>
      <w:r w:rsidRPr="00FB12D4">
        <w:rPr>
          <w:rFonts w:ascii="Times New Roman" w:hAnsi="Times New Roman" w:cs="Times New Roman"/>
          <w:sz w:val="28"/>
          <w:szCs w:val="28"/>
        </w:rPr>
        <w:t>. Объекты монументального и декоративного искусства, стелы, арт-объекты</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8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w:t>
      </w:r>
      <w:r w:rsidRPr="00FB12D4">
        <w:rPr>
          <w:rFonts w:ascii="Times New Roman" w:hAnsi="Times New Roman" w:cs="Times New Roman"/>
          <w:sz w:val="28"/>
          <w:szCs w:val="28"/>
        </w:rPr>
        <w:lastRenderedPageBreak/>
        <w:t>по мере необходимости, в соответствии с ранее полученной документацией с целью соответствия архитектурно-художественному облику города.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9. НАРУЖНОЕ ОСВЕЩЕНИЕ</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35</w:t>
      </w:r>
      <w:r w:rsidR="00FB12D4" w:rsidRPr="00FB12D4">
        <w:rPr>
          <w:rFonts w:ascii="Times New Roman" w:hAnsi="Times New Roman" w:cs="Times New Roman"/>
          <w:sz w:val="28"/>
          <w:szCs w:val="28"/>
        </w:rPr>
        <w:t>. Размещение, содержание и эксплуатация устройств наружного освещения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 перечень работ специализированных организаций, занимающихся обеспечением уличного освещения, входит: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экономное использование электроэнергии и средств, выделяемых на содержание установок наружного освещения;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замена электроламп, надзор за исправностью электросетей, оборудования и сооружений;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работы, связанные с ликвидацией мелких повреждений электросетей, осветительной арматуры и оборудования.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Обеспечением нормативной освещенности территорий, находящихся в муниципальной собственности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занимаются специализированные организации, действующие по договорам на обслуживание объектов наружного освещения, заключенным с администрацией </w:t>
      </w:r>
      <w:r>
        <w:rPr>
          <w:rFonts w:ascii="Times New Roman" w:hAnsi="Times New Roman" w:cs="Times New Roman"/>
          <w:sz w:val="28"/>
          <w:szCs w:val="28"/>
        </w:rPr>
        <w:t>поселения</w:t>
      </w:r>
      <w:r w:rsidRPr="00FB12D4">
        <w:rPr>
          <w:rFonts w:ascii="Times New Roman" w:hAnsi="Times New Roman" w:cs="Times New Roman"/>
          <w:sz w:val="28"/>
          <w:szCs w:val="28"/>
        </w:rPr>
        <w:t>,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размещать рекламные средства, дополнительные средства освещения;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подключать дополнительные линии к электрическим сетям наружного </w:t>
      </w:r>
      <w:r w:rsidRPr="00FB12D4">
        <w:rPr>
          <w:rFonts w:ascii="Times New Roman" w:hAnsi="Times New Roman" w:cs="Times New Roman"/>
          <w:sz w:val="28"/>
          <w:szCs w:val="28"/>
        </w:rPr>
        <w:lastRenderedPageBreak/>
        <w:t>освещения, розетки, любую электроаппаратуру и оборудование;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производить земляные работы вблизи установок наружного освещения;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сажать деревья и кустарники на расстоянии менее 2 м от крайнего провода линии наружного освещения.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Владельцы УНО обязаны своевременно ремонтировать и содержать элементы освещения в соответствии с правилами ПТЭЭП.</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 установленном администрацией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порядке, собственниками либо </w:t>
      </w:r>
      <w:r w:rsidRPr="00FB12D4">
        <w:rPr>
          <w:rFonts w:ascii="Times New Roman" w:hAnsi="Times New Roman" w:cs="Times New Roman"/>
          <w:sz w:val="28"/>
          <w:szCs w:val="28"/>
        </w:rPr>
        <w:lastRenderedPageBreak/>
        <w:t>эксплуатирующими организациями.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Не допускается самовольный снос или перенос элементов наружного освещения.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10. СРЕДСТВА РАЗМЕЩЕНИЯ ИНФОРМАЦИИ И РЕКЛАМНЫЕ</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КОНСТРУКЦИИ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3</w:t>
      </w:r>
      <w:r w:rsidR="003E6F95">
        <w:rPr>
          <w:rFonts w:ascii="Times New Roman" w:hAnsi="Times New Roman" w:cs="Times New Roman"/>
          <w:sz w:val="28"/>
          <w:szCs w:val="28"/>
        </w:rPr>
        <w:t>6</w:t>
      </w:r>
      <w:r w:rsidRPr="00FB12D4">
        <w:rPr>
          <w:rFonts w:ascii="Times New Roman" w:hAnsi="Times New Roman" w:cs="Times New Roman"/>
          <w:sz w:val="28"/>
          <w:szCs w:val="28"/>
        </w:rPr>
        <w:t>. Требования к размещению рекламных конструкций и средств размещения информации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Рекламные конструкции размещаются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в соответствии с требованиями, установленными Федеральным </w:t>
      </w:r>
      <w:hyperlink r:id="rId43" w:history="1">
        <w:r w:rsidRPr="00FB12D4">
          <w:rPr>
            <w:rFonts w:ascii="Times New Roman" w:hAnsi="Times New Roman" w:cs="Times New Roman"/>
            <w:color w:val="0000FF"/>
            <w:sz w:val="28"/>
            <w:szCs w:val="28"/>
          </w:rPr>
          <w:t>законом</w:t>
        </w:r>
      </w:hyperlink>
      <w:r w:rsidRPr="00FB12D4">
        <w:rPr>
          <w:rFonts w:ascii="Times New Roman" w:hAnsi="Times New Roman" w:cs="Times New Roman"/>
          <w:sz w:val="28"/>
          <w:szCs w:val="28"/>
        </w:rPr>
        <w:t xml:space="preserve"> от 13.03.2006 N 38-ФЗ "О рекламе", в соответствии со </w:t>
      </w:r>
      <w:hyperlink r:id="rId44" w:history="1">
        <w:r w:rsidRPr="00FB12D4">
          <w:rPr>
            <w:rFonts w:ascii="Times New Roman" w:hAnsi="Times New Roman" w:cs="Times New Roman"/>
            <w:color w:val="0000FF"/>
            <w:sz w:val="28"/>
            <w:szCs w:val="28"/>
          </w:rPr>
          <w:t>Схемой</w:t>
        </w:r>
      </w:hyperlink>
      <w:r w:rsidRPr="00FB12D4">
        <w:rPr>
          <w:rFonts w:ascii="Times New Roman" w:hAnsi="Times New Roman" w:cs="Times New Roman"/>
          <w:sz w:val="28"/>
          <w:szCs w:val="28"/>
        </w:rPr>
        <w:t xml:space="preserve"> размещения рекламных конструкций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2D4">
        <w:rPr>
          <w:rFonts w:ascii="Times New Roman" w:hAnsi="Times New Roman" w:cs="Times New Roman"/>
          <w:sz w:val="28"/>
          <w:szCs w:val="28"/>
        </w:rPr>
        <w:t>, утвержденной Приказом министерства имущественных отношений Самарской области от 20.04.2017 N 500.</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Рекламные конструкции, размещаемые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должны соответствовать требованиям </w:t>
      </w:r>
      <w:hyperlink r:id="rId45" w:history="1">
        <w:r w:rsidRPr="00FB12D4">
          <w:rPr>
            <w:rFonts w:ascii="Times New Roman" w:hAnsi="Times New Roman" w:cs="Times New Roman"/>
            <w:color w:val="0000FF"/>
            <w:sz w:val="28"/>
            <w:szCs w:val="28"/>
          </w:rPr>
          <w:t xml:space="preserve">ГОСТ </w:t>
        </w:r>
        <w:proofErr w:type="gramStart"/>
        <w:r w:rsidRPr="00FB12D4">
          <w:rPr>
            <w:rFonts w:ascii="Times New Roman" w:hAnsi="Times New Roman" w:cs="Times New Roman"/>
            <w:color w:val="0000FF"/>
            <w:sz w:val="28"/>
            <w:szCs w:val="28"/>
          </w:rPr>
          <w:t>Р</w:t>
        </w:r>
        <w:proofErr w:type="gramEnd"/>
        <w:r w:rsidRPr="00FB12D4">
          <w:rPr>
            <w:rFonts w:ascii="Times New Roman" w:hAnsi="Times New Roman" w:cs="Times New Roman"/>
            <w:color w:val="0000FF"/>
            <w:sz w:val="28"/>
            <w:szCs w:val="28"/>
          </w:rPr>
          <w:t xml:space="preserve"> 52044-2003</w:t>
        </w:r>
      </w:hyperlink>
      <w:r w:rsidRPr="00FB12D4">
        <w:rPr>
          <w:rFonts w:ascii="Times New Roman" w:hAnsi="Times New Roman" w:cs="Times New Roman"/>
          <w:sz w:val="28"/>
          <w:szCs w:val="28"/>
        </w:rPr>
        <w:t xml:space="preserve"> "Наружная реклама на автомобильных дорогах и территориях городских и сельских поселений", введенного в действие постановлением Госстандарта России от 22.04.2003 N 124-ст, а также нормативным правовым актам Самарской области, муниципальным правовым актам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Размещение средств информации (информационных конструкций, вывесок) должно соответствовать требованиям действующего законодательства.</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37</w:t>
      </w:r>
      <w:r w:rsidR="00FB12D4" w:rsidRPr="00FB12D4">
        <w:rPr>
          <w:rFonts w:ascii="Times New Roman" w:hAnsi="Times New Roman" w:cs="Times New Roman"/>
          <w:sz w:val="28"/>
          <w:szCs w:val="28"/>
        </w:rPr>
        <w:t>. Требования к установке и содержанию средств размещения информации и рекламы</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Расклейку газет, афиш, плакатов, различного рода объявлений и реклам разрешается производить на специально установленных стендах.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Крупноформатные рекламные конструкции (</w:t>
      </w:r>
      <w:proofErr w:type="spellStart"/>
      <w:r w:rsidRPr="00FB12D4">
        <w:rPr>
          <w:rFonts w:ascii="Times New Roman" w:hAnsi="Times New Roman" w:cs="Times New Roman"/>
          <w:sz w:val="28"/>
          <w:szCs w:val="28"/>
        </w:rPr>
        <w:t>билборды</w:t>
      </w:r>
      <w:proofErr w:type="spellEnd"/>
      <w:r w:rsidRPr="00FB12D4">
        <w:rPr>
          <w:rFonts w:ascii="Times New Roman" w:hAnsi="Times New Roman" w:cs="Times New Roman"/>
          <w:sz w:val="28"/>
          <w:szCs w:val="28"/>
        </w:rPr>
        <w:t xml:space="preserve">, </w:t>
      </w:r>
      <w:proofErr w:type="spellStart"/>
      <w:r w:rsidRPr="00FB12D4">
        <w:rPr>
          <w:rFonts w:ascii="Times New Roman" w:hAnsi="Times New Roman" w:cs="Times New Roman"/>
          <w:sz w:val="28"/>
          <w:szCs w:val="28"/>
        </w:rPr>
        <w:t>суперсайты</w:t>
      </w:r>
      <w:proofErr w:type="spellEnd"/>
      <w:r w:rsidRPr="00FB12D4">
        <w:rPr>
          <w:rFonts w:ascii="Times New Roman" w:hAnsi="Times New Roman" w:cs="Times New Roman"/>
          <w:sz w:val="28"/>
          <w:szCs w:val="28"/>
        </w:rPr>
        <w:t xml:space="preserve"> и прочие) располагаются не ближе 100 метров от жилых, общественных и </w:t>
      </w:r>
      <w:r w:rsidRPr="00FB12D4">
        <w:rPr>
          <w:rFonts w:ascii="Times New Roman" w:hAnsi="Times New Roman" w:cs="Times New Roman"/>
          <w:sz w:val="28"/>
          <w:szCs w:val="28"/>
        </w:rPr>
        <w:lastRenderedPageBreak/>
        <w:t>офисных зданий.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После монтажа (демонтажа) рекламной конструкции владелец рекламной конструкции обязан восстановить благоустройство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Для сохранения архитектурно-художественного облика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администрация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устанавливает специально отведенные места для размещения информационных материалов.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10. Все конструкции, используемые для размещения рекламы и информации на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должны содержаться их владельцами в надлежащем техническом, санитарном и эстетическом состоянии в течение всего срока их эксплуатации.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11. ЗЕЛЕНЫЕ НАСАЖДЕНИЯ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38</w:t>
      </w:r>
      <w:r w:rsidR="00FB12D4" w:rsidRPr="00FB12D4">
        <w:rPr>
          <w:rFonts w:ascii="Times New Roman" w:hAnsi="Times New Roman" w:cs="Times New Roman"/>
          <w:sz w:val="28"/>
          <w:szCs w:val="28"/>
        </w:rPr>
        <w:t>. Правила содержания зеленых насаждений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6" w:history="1">
        <w:r w:rsidRPr="00FB12D4">
          <w:rPr>
            <w:rFonts w:ascii="Times New Roman" w:hAnsi="Times New Roman" w:cs="Times New Roman"/>
            <w:color w:val="0000FF"/>
            <w:sz w:val="28"/>
            <w:szCs w:val="28"/>
          </w:rPr>
          <w:t>Правилами</w:t>
        </w:r>
      </w:hyperlink>
      <w:r w:rsidRPr="00FB12D4">
        <w:rPr>
          <w:rFonts w:ascii="Times New Roman" w:hAnsi="Times New Roman" w:cs="Times New Roman"/>
          <w:sz w:val="28"/>
          <w:szCs w:val="28"/>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N 153), </w:t>
      </w:r>
      <w:hyperlink r:id="rId47" w:history="1">
        <w:r w:rsidRPr="00FB12D4">
          <w:rPr>
            <w:rFonts w:ascii="Times New Roman" w:hAnsi="Times New Roman" w:cs="Times New Roman"/>
            <w:color w:val="0000FF"/>
            <w:sz w:val="28"/>
            <w:szCs w:val="28"/>
          </w:rPr>
          <w:t>СП 82.13330.2016</w:t>
        </w:r>
      </w:hyperlink>
      <w:r w:rsidRPr="00FB12D4">
        <w:rPr>
          <w:rFonts w:ascii="Times New Roman" w:hAnsi="Times New Roman" w:cs="Times New Roman"/>
          <w:sz w:val="28"/>
          <w:szCs w:val="28"/>
        </w:rPr>
        <w:t xml:space="preserve"> "Свод правил. Благоустройство территорий".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Землепользователи озелененных территорий обязаны: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обеспечивать сохранность зеленых насаждений;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осуществлять квалифицированный уход за зелеными насаждениями;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принимать меры по борьбе с вредителями и болезнями зеленых насаждений;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обеспечивать уборку сухостоя, вырезку сухих и поломанных сучьев, лечение ран, дупел на деревьях;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в летнее время и в сухую погоду производить регулярный полив </w:t>
      </w:r>
      <w:r w:rsidRPr="00FB12D4">
        <w:rPr>
          <w:rFonts w:ascii="Times New Roman" w:hAnsi="Times New Roman" w:cs="Times New Roman"/>
          <w:sz w:val="28"/>
          <w:szCs w:val="28"/>
        </w:rPr>
        <w:lastRenderedPageBreak/>
        <w:t>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новые посадки деревьев и кустарников производить с соблюдением норм расстояний от зданий, сооружений и подземных коммуникаций, установленных "</w:t>
      </w:r>
      <w:hyperlink r:id="rId48" w:history="1">
        <w:r w:rsidRPr="00FB12D4">
          <w:rPr>
            <w:rFonts w:ascii="Times New Roman" w:hAnsi="Times New Roman" w:cs="Times New Roman"/>
            <w:color w:val="0000FF"/>
            <w:sz w:val="28"/>
            <w:szCs w:val="28"/>
          </w:rPr>
          <w:t>СП 42.13330.2011</w:t>
        </w:r>
      </w:hyperlink>
      <w:r w:rsidRPr="00FB12D4">
        <w:rPr>
          <w:rFonts w:ascii="Times New Roman" w:hAnsi="Times New Roman" w:cs="Times New Roman"/>
          <w:sz w:val="28"/>
          <w:szCs w:val="28"/>
        </w:rPr>
        <w:t>. Свод правил. Градостроительство. Планировка и застройка городских и сельских поселений", приведенных в таблице.</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contextualSpacing/>
        <w:jc w:val="right"/>
        <w:outlineLvl w:val="3"/>
        <w:rPr>
          <w:rFonts w:ascii="Times New Roman" w:hAnsi="Times New Roman" w:cs="Times New Roman"/>
          <w:sz w:val="28"/>
          <w:szCs w:val="28"/>
        </w:rPr>
      </w:pPr>
      <w:r w:rsidRPr="00FB12D4">
        <w:rPr>
          <w:rFonts w:ascii="Times New Roman" w:hAnsi="Times New Roman" w:cs="Times New Roman"/>
          <w:sz w:val="28"/>
          <w:szCs w:val="28"/>
        </w:rPr>
        <w:t>Таблица</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644"/>
        <w:gridCol w:w="1418"/>
      </w:tblGrid>
      <w:tr w:rsidR="00FB12D4" w:rsidRPr="00FB12D4">
        <w:tc>
          <w:tcPr>
            <w:tcW w:w="6009" w:type="dxa"/>
            <w:vMerge w:val="restart"/>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Здание и сооружение, объект инженерного благоустройства</w:t>
            </w:r>
          </w:p>
        </w:tc>
        <w:tc>
          <w:tcPr>
            <w:tcW w:w="3062" w:type="dxa"/>
            <w:gridSpan w:val="2"/>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Расстояние (м) до оси</w:t>
            </w:r>
          </w:p>
        </w:tc>
      </w:tr>
      <w:tr w:rsidR="00FB12D4" w:rsidRPr="00FB12D4">
        <w:tc>
          <w:tcPr>
            <w:tcW w:w="6009" w:type="dxa"/>
            <w:vMerge/>
          </w:tcPr>
          <w:p w:rsidR="00FB12D4" w:rsidRPr="00FB12D4" w:rsidRDefault="00FB12D4" w:rsidP="00FB12D4">
            <w:pPr>
              <w:spacing w:line="360" w:lineRule="auto"/>
              <w:contextualSpacing/>
              <w:rPr>
                <w:rFonts w:ascii="Times New Roman" w:hAnsi="Times New Roman" w:cs="Times New Roman"/>
                <w:sz w:val="28"/>
                <w:szCs w:val="28"/>
              </w:rPr>
            </w:pPr>
          </w:p>
        </w:tc>
        <w:tc>
          <w:tcPr>
            <w:tcW w:w="1644"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ствола дерева</w:t>
            </w:r>
          </w:p>
        </w:tc>
        <w:tc>
          <w:tcPr>
            <w:tcW w:w="1418"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кустарника</w:t>
            </w:r>
          </w:p>
        </w:tc>
      </w:tr>
      <w:tr w:rsidR="00FB12D4" w:rsidRPr="00FB12D4">
        <w:tc>
          <w:tcPr>
            <w:tcW w:w="6009" w:type="dxa"/>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От наружных стен зданий и сооружений</w:t>
            </w:r>
          </w:p>
        </w:tc>
        <w:tc>
          <w:tcPr>
            <w:tcW w:w="1644"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5</w:t>
            </w:r>
          </w:p>
        </w:tc>
        <w:tc>
          <w:tcPr>
            <w:tcW w:w="1418"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1,5</w:t>
            </w:r>
          </w:p>
        </w:tc>
      </w:tr>
      <w:tr w:rsidR="00FB12D4" w:rsidRPr="00FB12D4">
        <w:tc>
          <w:tcPr>
            <w:tcW w:w="6009" w:type="dxa"/>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От края тротуаров и садовых дорожек</w:t>
            </w:r>
          </w:p>
        </w:tc>
        <w:tc>
          <w:tcPr>
            <w:tcW w:w="1644"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0,7</w:t>
            </w:r>
          </w:p>
        </w:tc>
        <w:tc>
          <w:tcPr>
            <w:tcW w:w="1418"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0,5</w:t>
            </w:r>
          </w:p>
        </w:tc>
      </w:tr>
      <w:tr w:rsidR="00FB12D4" w:rsidRPr="00FB12D4">
        <w:tc>
          <w:tcPr>
            <w:tcW w:w="6009" w:type="dxa"/>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От края проезжей части улиц, кромок укрепленных обочин дорог или бровок канав</w:t>
            </w:r>
          </w:p>
        </w:tc>
        <w:tc>
          <w:tcPr>
            <w:tcW w:w="1644"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2</w:t>
            </w:r>
          </w:p>
        </w:tc>
        <w:tc>
          <w:tcPr>
            <w:tcW w:w="1418"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1</w:t>
            </w:r>
          </w:p>
        </w:tc>
      </w:tr>
      <w:tr w:rsidR="00FB12D4" w:rsidRPr="00FB12D4">
        <w:tc>
          <w:tcPr>
            <w:tcW w:w="6009" w:type="dxa"/>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От мачт и опор осветительной сети, контактной сети троллейбусных линий, мостовых опор и эстакад</w:t>
            </w:r>
          </w:p>
        </w:tc>
        <w:tc>
          <w:tcPr>
            <w:tcW w:w="1644"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4</w:t>
            </w:r>
          </w:p>
        </w:tc>
        <w:tc>
          <w:tcPr>
            <w:tcW w:w="1418"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w:t>
            </w:r>
          </w:p>
        </w:tc>
      </w:tr>
      <w:tr w:rsidR="00FB12D4" w:rsidRPr="00FB12D4">
        <w:tc>
          <w:tcPr>
            <w:tcW w:w="6009" w:type="dxa"/>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От подошвы откосов, террас</w:t>
            </w:r>
          </w:p>
        </w:tc>
        <w:tc>
          <w:tcPr>
            <w:tcW w:w="1644"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1</w:t>
            </w:r>
          </w:p>
        </w:tc>
        <w:tc>
          <w:tcPr>
            <w:tcW w:w="1418"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0,5</w:t>
            </w:r>
          </w:p>
        </w:tc>
      </w:tr>
      <w:tr w:rsidR="00FB12D4" w:rsidRPr="00FB12D4">
        <w:tc>
          <w:tcPr>
            <w:tcW w:w="6009" w:type="dxa"/>
          </w:tcPr>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r w:rsidRPr="00FB12D4">
              <w:rPr>
                <w:rFonts w:ascii="Times New Roman" w:hAnsi="Times New Roman" w:cs="Times New Roman"/>
                <w:sz w:val="28"/>
                <w:szCs w:val="28"/>
              </w:rPr>
              <w:t>От подошвы или внутренней грани подпорных стенок</w:t>
            </w:r>
          </w:p>
        </w:tc>
        <w:tc>
          <w:tcPr>
            <w:tcW w:w="1644"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3</w:t>
            </w:r>
          </w:p>
        </w:tc>
        <w:tc>
          <w:tcPr>
            <w:tcW w:w="1418" w:type="dxa"/>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1</w:t>
            </w:r>
          </w:p>
        </w:tc>
      </w:tr>
      <w:tr w:rsidR="00FB12D4" w:rsidRPr="00FB12D4">
        <w:tblPrEx>
          <w:tblBorders>
            <w:insideH w:val="nil"/>
          </w:tblBorders>
        </w:tblPrEx>
        <w:tc>
          <w:tcPr>
            <w:tcW w:w="6009" w:type="dxa"/>
            <w:tcBorders>
              <w:bottom w:val="nil"/>
            </w:tcBorders>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От подземных сетей:</w:t>
            </w:r>
          </w:p>
        </w:tc>
        <w:tc>
          <w:tcPr>
            <w:tcW w:w="1644" w:type="dxa"/>
            <w:tcBorders>
              <w:bottom w:val="nil"/>
            </w:tcBorders>
          </w:tcPr>
          <w:p w:rsidR="00FB12D4" w:rsidRPr="00FB12D4" w:rsidRDefault="00FB12D4" w:rsidP="00FB12D4">
            <w:pPr>
              <w:pStyle w:val="ConsPlusNormal"/>
              <w:spacing w:line="360" w:lineRule="auto"/>
              <w:contextualSpacing/>
              <w:rPr>
                <w:rFonts w:ascii="Times New Roman" w:hAnsi="Times New Roman" w:cs="Times New Roman"/>
                <w:sz w:val="28"/>
                <w:szCs w:val="28"/>
              </w:rPr>
            </w:pPr>
          </w:p>
        </w:tc>
        <w:tc>
          <w:tcPr>
            <w:tcW w:w="1418" w:type="dxa"/>
            <w:tcBorders>
              <w:bottom w:val="nil"/>
            </w:tcBorders>
          </w:tcPr>
          <w:p w:rsidR="00FB12D4" w:rsidRPr="00FB12D4" w:rsidRDefault="00FB12D4" w:rsidP="00FB12D4">
            <w:pPr>
              <w:pStyle w:val="ConsPlusNormal"/>
              <w:spacing w:line="360" w:lineRule="auto"/>
              <w:contextualSpacing/>
              <w:rPr>
                <w:rFonts w:ascii="Times New Roman" w:hAnsi="Times New Roman" w:cs="Times New Roman"/>
                <w:sz w:val="28"/>
                <w:szCs w:val="28"/>
              </w:rPr>
            </w:pPr>
          </w:p>
        </w:tc>
      </w:tr>
      <w:tr w:rsidR="00FB12D4" w:rsidRPr="00FB12D4">
        <w:tblPrEx>
          <w:tblBorders>
            <w:insideH w:val="nil"/>
          </w:tblBorders>
        </w:tblPrEx>
        <w:tc>
          <w:tcPr>
            <w:tcW w:w="6009" w:type="dxa"/>
            <w:tcBorders>
              <w:top w:val="nil"/>
              <w:bottom w:val="nil"/>
            </w:tcBorders>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lastRenderedPageBreak/>
              <w:t>а) газопроводов, канализации;</w:t>
            </w:r>
          </w:p>
        </w:tc>
        <w:tc>
          <w:tcPr>
            <w:tcW w:w="1644" w:type="dxa"/>
            <w:tcBorders>
              <w:top w:val="nil"/>
              <w:bottom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1,5</w:t>
            </w:r>
          </w:p>
        </w:tc>
        <w:tc>
          <w:tcPr>
            <w:tcW w:w="1418" w:type="dxa"/>
            <w:tcBorders>
              <w:top w:val="nil"/>
              <w:bottom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w:t>
            </w:r>
          </w:p>
        </w:tc>
      </w:tr>
      <w:tr w:rsidR="00FB12D4" w:rsidRPr="00FB12D4">
        <w:tblPrEx>
          <w:tblBorders>
            <w:insideH w:val="nil"/>
          </w:tblBorders>
        </w:tblPrEx>
        <w:tc>
          <w:tcPr>
            <w:tcW w:w="6009" w:type="dxa"/>
            <w:tcBorders>
              <w:top w:val="nil"/>
              <w:bottom w:val="nil"/>
            </w:tcBorders>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б) тепловых сетей;</w:t>
            </w:r>
          </w:p>
        </w:tc>
        <w:tc>
          <w:tcPr>
            <w:tcW w:w="1644" w:type="dxa"/>
            <w:tcBorders>
              <w:top w:val="nil"/>
              <w:bottom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2</w:t>
            </w:r>
          </w:p>
        </w:tc>
        <w:tc>
          <w:tcPr>
            <w:tcW w:w="1418" w:type="dxa"/>
            <w:tcBorders>
              <w:top w:val="nil"/>
              <w:bottom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1</w:t>
            </w:r>
          </w:p>
        </w:tc>
      </w:tr>
      <w:tr w:rsidR="00FB12D4" w:rsidRPr="00FB12D4">
        <w:tblPrEx>
          <w:tblBorders>
            <w:insideH w:val="nil"/>
          </w:tblBorders>
        </w:tblPrEx>
        <w:tc>
          <w:tcPr>
            <w:tcW w:w="6009" w:type="dxa"/>
            <w:tcBorders>
              <w:top w:val="nil"/>
              <w:bottom w:val="nil"/>
            </w:tcBorders>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в) водопроводов, дренажей;</w:t>
            </w:r>
          </w:p>
        </w:tc>
        <w:tc>
          <w:tcPr>
            <w:tcW w:w="1644" w:type="dxa"/>
            <w:tcBorders>
              <w:top w:val="nil"/>
              <w:bottom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2</w:t>
            </w:r>
          </w:p>
        </w:tc>
        <w:tc>
          <w:tcPr>
            <w:tcW w:w="1418" w:type="dxa"/>
            <w:tcBorders>
              <w:top w:val="nil"/>
              <w:bottom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w:t>
            </w:r>
          </w:p>
        </w:tc>
      </w:tr>
      <w:tr w:rsidR="00FB12D4" w:rsidRPr="00FB12D4">
        <w:tblPrEx>
          <w:tblBorders>
            <w:insideH w:val="nil"/>
          </w:tblBorders>
        </w:tblPrEx>
        <w:tc>
          <w:tcPr>
            <w:tcW w:w="6009" w:type="dxa"/>
            <w:tcBorders>
              <w:top w:val="nil"/>
              <w:bottom w:val="nil"/>
            </w:tcBorders>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г) силовых кабелей и кабелей связи;</w:t>
            </w:r>
          </w:p>
        </w:tc>
        <w:tc>
          <w:tcPr>
            <w:tcW w:w="1644" w:type="dxa"/>
            <w:tcBorders>
              <w:top w:val="nil"/>
              <w:bottom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2</w:t>
            </w:r>
          </w:p>
        </w:tc>
        <w:tc>
          <w:tcPr>
            <w:tcW w:w="1418" w:type="dxa"/>
            <w:tcBorders>
              <w:top w:val="nil"/>
              <w:bottom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0,7</w:t>
            </w:r>
          </w:p>
        </w:tc>
      </w:tr>
      <w:tr w:rsidR="00FB12D4" w:rsidRPr="00FB12D4">
        <w:tblPrEx>
          <w:tblBorders>
            <w:insideH w:val="nil"/>
          </w:tblBorders>
        </w:tblPrEx>
        <w:tc>
          <w:tcPr>
            <w:tcW w:w="6009" w:type="dxa"/>
            <w:tcBorders>
              <w:top w:val="nil"/>
            </w:tcBorders>
          </w:tcPr>
          <w:p w:rsidR="00FB12D4" w:rsidRPr="00FB12D4" w:rsidRDefault="00FB12D4" w:rsidP="00FB12D4">
            <w:pPr>
              <w:pStyle w:val="ConsPlusNormal"/>
              <w:spacing w:line="360" w:lineRule="auto"/>
              <w:contextualSpacing/>
              <w:rPr>
                <w:rFonts w:ascii="Times New Roman" w:hAnsi="Times New Roman" w:cs="Times New Roman"/>
                <w:sz w:val="28"/>
                <w:szCs w:val="28"/>
              </w:rPr>
            </w:pPr>
            <w:r w:rsidRPr="00FB12D4">
              <w:rPr>
                <w:rFonts w:ascii="Times New Roman" w:hAnsi="Times New Roman" w:cs="Times New Roman"/>
                <w:sz w:val="28"/>
                <w:szCs w:val="28"/>
              </w:rPr>
              <w:t>д) коллекторных каналов</w:t>
            </w:r>
          </w:p>
        </w:tc>
        <w:tc>
          <w:tcPr>
            <w:tcW w:w="1644" w:type="dxa"/>
            <w:tcBorders>
              <w:top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3</w:t>
            </w:r>
          </w:p>
        </w:tc>
        <w:tc>
          <w:tcPr>
            <w:tcW w:w="1418" w:type="dxa"/>
            <w:tcBorders>
              <w:top w:val="nil"/>
            </w:tcBorders>
          </w:tcPr>
          <w:p w:rsidR="00FB12D4" w:rsidRPr="00FB12D4" w:rsidRDefault="00FB12D4" w:rsidP="00FB12D4">
            <w:pPr>
              <w:pStyle w:val="ConsPlusNormal"/>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1</w:t>
            </w:r>
          </w:p>
        </w:tc>
      </w:tr>
    </w:tbl>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3. 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согласно </w:t>
      </w:r>
      <w:hyperlink r:id="rId49" w:history="1">
        <w:r w:rsidRPr="00FB12D4">
          <w:rPr>
            <w:rFonts w:ascii="Times New Roman" w:hAnsi="Times New Roman" w:cs="Times New Roman"/>
            <w:color w:val="0000FF"/>
            <w:sz w:val="28"/>
            <w:szCs w:val="28"/>
          </w:rPr>
          <w:t>Порядку</w:t>
        </w:r>
      </w:hyperlink>
      <w:r w:rsidRPr="00FB12D4">
        <w:rPr>
          <w:rFonts w:ascii="Times New Roman" w:hAnsi="Times New Roman" w:cs="Times New Roman"/>
          <w:sz w:val="28"/>
          <w:szCs w:val="28"/>
        </w:rPr>
        <w:t xml:space="preserve"> создания, содержания, охраны, сноса и восстановления зеленых насаждений на территории </w:t>
      </w:r>
      <w:r>
        <w:rPr>
          <w:rFonts w:ascii="Times New Roman" w:hAnsi="Times New Roman" w:cs="Times New Roman"/>
          <w:sz w:val="28"/>
          <w:szCs w:val="28"/>
        </w:rPr>
        <w:t>поселения</w:t>
      </w:r>
      <w:proofErr w:type="gramStart"/>
      <w:r w:rsidRPr="00FB12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2D4">
        <w:rPr>
          <w:rFonts w:ascii="Times New Roman" w:hAnsi="Times New Roman" w:cs="Times New Roman"/>
          <w:sz w:val="28"/>
          <w:szCs w:val="28"/>
        </w:rPr>
        <w:t>,</w:t>
      </w:r>
      <w:proofErr w:type="gramEnd"/>
      <w:r w:rsidRPr="00FB12D4">
        <w:rPr>
          <w:rFonts w:ascii="Times New Roman" w:hAnsi="Times New Roman" w:cs="Times New Roman"/>
          <w:sz w:val="28"/>
          <w:szCs w:val="28"/>
        </w:rPr>
        <w:t xml:space="preserve"> утвержденному решением Думы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12D4">
        <w:rPr>
          <w:rFonts w:ascii="Times New Roman" w:hAnsi="Times New Roman" w:cs="Times New Roman"/>
          <w:sz w:val="28"/>
          <w:szCs w:val="28"/>
        </w:rPr>
        <w:t xml:space="preserve"> от 20.01.2016 N 945.</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На озелененных территориях запрещается: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складировать любые материалы и мусор (отходы);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применять чистый торф в качестве растительного грунта;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устраивать свалки мусора, снега и льда, за исключением чистого снега, полученного от расчистки садово-парковых дорожек;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сбрасывать снег с крыш на участки, занятые насаждениями, без принятия мер, обеспечивающих сохранность деревьев и кустарников;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7) посыпать не разрешенными к применению химическими препаратами тротуары, проезжие и прогулочные дороги и иные покрытия;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сбрасывать смет и другие загрязнения на газоны;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9) ходить, сидеть и лежать на газонах (исключая луговые), устраивать игры;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разжигать костры и нарушать правила противопожарной охраны;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FB12D4">
        <w:rPr>
          <w:rFonts w:ascii="Times New Roman" w:hAnsi="Times New Roman" w:cs="Times New Roman"/>
          <w:sz w:val="28"/>
          <w:szCs w:val="28"/>
        </w:rPr>
        <w:t>электрогирлянды</w:t>
      </w:r>
      <w:proofErr w:type="spellEnd"/>
      <w:r w:rsidRPr="00FB12D4">
        <w:rPr>
          <w:rFonts w:ascii="Times New Roman" w:hAnsi="Times New Roman" w:cs="Times New Roman"/>
          <w:sz w:val="28"/>
          <w:szCs w:val="28"/>
        </w:rPr>
        <w:t xml:space="preserve"> из лампочек, флажковые гирлянды, колючую проволоку и другие ограждения, которые могут навредить деревьям;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12) добывать из деревьев сок, смолу, делать надрезы, надписи и наносить другие механические повреждения;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13) проводить разрытия для прокладки инженерных коммуникаций без согласования в установленном порядке;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39</w:t>
      </w:r>
      <w:r w:rsidR="00FB12D4" w:rsidRPr="00FB12D4">
        <w:rPr>
          <w:rFonts w:ascii="Times New Roman" w:hAnsi="Times New Roman" w:cs="Times New Roman"/>
          <w:sz w:val="28"/>
          <w:szCs w:val="28"/>
        </w:rPr>
        <w:t>. Ответственность при производстве строительных работ</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При производстве строительных работ строительные и другие специализированные организации обязаны: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contextualSpacing/>
        <w:jc w:val="center"/>
        <w:outlineLvl w:val="1"/>
        <w:rPr>
          <w:rFonts w:ascii="Times New Roman" w:hAnsi="Times New Roman" w:cs="Times New Roman"/>
          <w:sz w:val="28"/>
          <w:szCs w:val="28"/>
        </w:rPr>
      </w:pPr>
      <w:r>
        <w:rPr>
          <w:rFonts w:ascii="Times New Roman" w:hAnsi="Times New Roman" w:cs="Times New Roman"/>
          <w:sz w:val="28"/>
          <w:szCs w:val="28"/>
        </w:rPr>
        <w:t>Глава 12</w:t>
      </w:r>
      <w:r w:rsidR="00FB12D4" w:rsidRPr="00FB12D4">
        <w:rPr>
          <w:rFonts w:ascii="Times New Roman" w:hAnsi="Times New Roman" w:cs="Times New Roman"/>
          <w:sz w:val="28"/>
          <w:szCs w:val="28"/>
        </w:rPr>
        <w:t>. СОДЕРЖАНИЕ МЕСТ ПОГРЕБЕНИЯ (МЕСТ ЗАХОРОНЕНИЯ)</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4</w:t>
      </w:r>
      <w:r w:rsidR="003E6F95">
        <w:rPr>
          <w:rFonts w:ascii="Times New Roman" w:hAnsi="Times New Roman" w:cs="Times New Roman"/>
          <w:sz w:val="28"/>
          <w:szCs w:val="28"/>
        </w:rPr>
        <w:t>0</w:t>
      </w:r>
      <w:r w:rsidRPr="00FB12D4">
        <w:rPr>
          <w:rFonts w:ascii="Times New Roman" w:hAnsi="Times New Roman" w:cs="Times New Roman"/>
          <w:sz w:val="28"/>
          <w:szCs w:val="28"/>
        </w:rPr>
        <w:t>. Требования к содержанию мест погребения (мест захоронения)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Содержание мест погребения (мест захоронения)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50" w:history="1">
        <w:r w:rsidRPr="00FB12D4">
          <w:rPr>
            <w:rFonts w:ascii="Times New Roman" w:hAnsi="Times New Roman" w:cs="Times New Roman"/>
            <w:color w:val="0000FF"/>
            <w:sz w:val="28"/>
            <w:szCs w:val="28"/>
          </w:rPr>
          <w:t>СанПиН 2.1.2882-11</w:t>
        </w:r>
      </w:hyperlink>
      <w:r w:rsidRPr="00FB12D4">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N 84.</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2. Содержание могил, намогильных сооружений и оград, цветников и </w:t>
      </w:r>
      <w:r w:rsidRPr="00FB12D4">
        <w:rPr>
          <w:rFonts w:ascii="Times New Roman" w:hAnsi="Times New Roman" w:cs="Times New Roman"/>
          <w:sz w:val="28"/>
          <w:szCs w:val="28"/>
        </w:rPr>
        <w:lastRenderedPageBreak/>
        <w:t>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намогильные сооружения и ограды мест захоронения не должны по высоте превышать следующие максимальные размеры: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3,0 м - склепы над уровнем земли в месте захоронения тел (останков) умерших;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2,5 м - памятники и иные сооружения над уровнем земли в месте захоронения тел (останков) умерших;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м - ограды.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w:t>
      </w:r>
      <w:r w:rsidRPr="00FB12D4">
        <w:rPr>
          <w:rFonts w:ascii="Times New Roman" w:hAnsi="Times New Roman" w:cs="Times New Roman"/>
          <w:sz w:val="28"/>
          <w:szCs w:val="28"/>
        </w:rPr>
        <w:lastRenderedPageBreak/>
        <w:t>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41</w:t>
      </w:r>
      <w:r w:rsidR="00FB12D4" w:rsidRPr="00FB12D4">
        <w:rPr>
          <w:rFonts w:ascii="Times New Roman" w:hAnsi="Times New Roman" w:cs="Times New Roman"/>
          <w:sz w:val="28"/>
          <w:szCs w:val="28"/>
        </w:rPr>
        <w:t>. Ответственность посетителей на территории кладбища</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На территории кладбища посетителям запрещается: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осквернять, уничтожать, повреждать намогильные сооружения, ограды, сооружения и имущество кладбищ;</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засорять территорию, складировать мусор в не отведенные для этого места;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повреждать, уничтожать зеленые насаждения;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производить добычу песка, глины, грунта, дерна на территории кладбищ;</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выгуливать (пасти) домашних (сельскохозяйственных) животных;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разводить костры;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осуществлять копку могил и погребение без предоставления места для </w:t>
      </w:r>
      <w:r w:rsidRPr="00FB12D4">
        <w:rPr>
          <w:rFonts w:ascii="Times New Roman" w:hAnsi="Times New Roman" w:cs="Times New Roman"/>
          <w:sz w:val="28"/>
          <w:szCs w:val="28"/>
        </w:rPr>
        <w:lastRenderedPageBreak/>
        <w:t>захоронения в порядке, установленном нормативными правовыми актами органа местного самоуправления;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10) размещать намогильные сооружения и ограды мест захоронения на расстоянии менее 0,5 м от оград смежных мест захоронения;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11) перекрывать оградами мест захоронения свободный проход к смежным местам захоронения и вход (выход) на них;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1</w:t>
      </w:r>
      <w:r w:rsidR="003E6F95">
        <w:rPr>
          <w:rFonts w:ascii="Times New Roman" w:hAnsi="Times New Roman" w:cs="Times New Roman"/>
          <w:sz w:val="28"/>
          <w:szCs w:val="28"/>
        </w:rPr>
        <w:t>3</w:t>
      </w:r>
      <w:r w:rsidRPr="00FB12D4">
        <w:rPr>
          <w:rFonts w:ascii="Times New Roman" w:hAnsi="Times New Roman" w:cs="Times New Roman"/>
          <w:sz w:val="28"/>
          <w:szCs w:val="28"/>
        </w:rPr>
        <w:t>. СОДЕРЖАНИЕ ЖИВОТНЫХ</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42</w:t>
      </w:r>
      <w:r w:rsidR="00FB12D4" w:rsidRPr="00FB12D4">
        <w:rPr>
          <w:rFonts w:ascii="Times New Roman" w:hAnsi="Times New Roman" w:cs="Times New Roman"/>
          <w:sz w:val="28"/>
          <w:szCs w:val="28"/>
        </w:rPr>
        <w:t>. Содержание домашних животных</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3E6F95">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Не допускается: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w:t>
      </w:r>
      <w:r w:rsidRPr="00FB12D4">
        <w:rPr>
          <w:rFonts w:ascii="Times New Roman" w:hAnsi="Times New Roman" w:cs="Times New Roman"/>
          <w:sz w:val="28"/>
          <w:szCs w:val="28"/>
        </w:rPr>
        <w:lastRenderedPageBreak/>
        <w:t>пород);</w:t>
      </w:r>
    </w:p>
    <w:p w:rsidR="00FB12D4" w:rsidRPr="00FB12D4" w:rsidRDefault="003E6F95" w:rsidP="00FB12D4">
      <w:pPr>
        <w:pStyle w:val="ConsPlusNormal"/>
        <w:spacing w:before="220"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FB12D4" w:rsidRPr="00FB12D4">
        <w:rPr>
          <w:rFonts w:ascii="Times New Roman" w:hAnsi="Times New Roman" w:cs="Times New Roman"/>
          <w:sz w:val="28"/>
          <w:szCs w:val="28"/>
        </w:rPr>
        <w:t>)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Не допускается загрязнение общественных мест и повреждение элементов благоустройства домашними животными.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1</w:t>
      </w:r>
      <w:r w:rsidR="003E6F95">
        <w:rPr>
          <w:rFonts w:ascii="Times New Roman" w:hAnsi="Times New Roman" w:cs="Times New Roman"/>
          <w:sz w:val="28"/>
          <w:szCs w:val="28"/>
        </w:rPr>
        <w:t>4</w:t>
      </w:r>
      <w:r w:rsidRPr="00FB12D4">
        <w:rPr>
          <w:rFonts w:ascii="Times New Roman" w:hAnsi="Times New Roman" w:cs="Times New Roman"/>
          <w:sz w:val="28"/>
          <w:szCs w:val="28"/>
        </w:rPr>
        <w:t>. ФОРМЫ И МЕХАНИЗМЫ ОБЩЕСТВЕННОГО УЧАСТИЯ В ПРИНЯТИИ</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РЕШЕНИЙ И РЕАЛИЗАЦИИ ПРОЕКТОВ КОМПЛЕКСНОГО БЛАГОУСТРОЙСТВА</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И РАЗВИТИЯ ГОРОДСКОЙ СРЕДЫ</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43</w:t>
      </w:r>
      <w:r w:rsidR="00FB12D4" w:rsidRPr="00FB12D4">
        <w:rPr>
          <w:rFonts w:ascii="Times New Roman" w:hAnsi="Times New Roman" w:cs="Times New Roman"/>
          <w:sz w:val="28"/>
          <w:szCs w:val="28"/>
        </w:rPr>
        <w:t>. Задачи общественного участия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Вовлеченность в принятие решений и реализацию проектов, учет мнения всех участников деятельности по благоустройству повышает их </w:t>
      </w:r>
      <w:r w:rsidRPr="00FB12D4">
        <w:rPr>
          <w:rFonts w:ascii="Times New Roman" w:hAnsi="Times New Roman" w:cs="Times New Roman"/>
          <w:sz w:val="28"/>
          <w:szCs w:val="28"/>
        </w:rPr>
        <w:lastRenderedPageBreak/>
        <w:t>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4</w:t>
      </w:r>
      <w:r w:rsidR="003E6F95">
        <w:rPr>
          <w:rFonts w:ascii="Times New Roman" w:hAnsi="Times New Roman" w:cs="Times New Roman"/>
          <w:sz w:val="28"/>
          <w:szCs w:val="28"/>
        </w:rPr>
        <w:t>4</w:t>
      </w:r>
      <w:r w:rsidRPr="00FB12D4">
        <w:rPr>
          <w:rFonts w:ascii="Times New Roman" w:hAnsi="Times New Roman" w:cs="Times New Roman"/>
          <w:sz w:val="28"/>
          <w:szCs w:val="28"/>
        </w:rPr>
        <w:t>. Формы общественного участия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Благоустройство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1) совместное определение целей и задач по развитию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консультации в выборе типов покрытий с учетом функционального зонирования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консультации по предполагаемым типам озеленения, типам освещения и осветительного оборудования;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участие в разработке проекта, обсуждение решений профильными специалистами;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8) трудовое участие - это добровольное и безвозмездное участие жителей в работах по благоустройству дворовой территории: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предоставление строительных материалов, техники и т.д.;</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9) участие в смотрах, конкурсах, иных массовых мероприятиях по содержанию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10) добровольные пожертвования и взносы на благоустройство и </w:t>
      </w:r>
      <w:r w:rsidRPr="00FB12D4">
        <w:rPr>
          <w:rFonts w:ascii="Times New Roman" w:hAnsi="Times New Roman" w:cs="Times New Roman"/>
          <w:sz w:val="28"/>
          <w:szCs w:val="28"/>
        </w:rPr>
        <w:lastRenderedPageBreak/>
        <w:t xml:space="preserve">содержание территории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вывешивания афиш и объявлений на информационных досках в местах, доступных для ознакомления;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индивидуальных приглашений;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4) использования социальных сетей и </w:t>
      </w:r>
      <w:proofErr w:type="spellStart"/>
      <w:r w:rsidRPr="00FB12D4">
        <w:rPr>
          <w:rFonts w:ascii="Times New Roman" w:hAnsi="Times New Roman" w:cs="Times New Roman"/>
          <w:sz w:val="28"/>
          <w:szCs w:val="28"/>
        </w:rPr>
        <w:t>интернет-ресурсов</w:t>
      </w:r>
      <w:proofErr w:type="spellEnd"/>
      <w:r w:rsidRPr="00FB12D4">
        <w:rPr>
          <w:rFonts w:ascii="Times New Roman" w:hAnsi="Times New Roman" w:cs="Times New Roman"/>
          <w:sz w:val="28"/>
          <w:szCs w:val="28"/>
        </w:rPr>
        <w:t xml:space="preserve"> для обеспечения донесения информации до заинтересованных лиц;</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Статья 4</w:t>
      </w:r>
      <w:r w:rsidR="003E6F95">
        <w:rPr>
          <w:rFonts w:ascii="Times New Roman" w:hAnsi="Times New Roman" w:cs="Times New Roman"/>
          <w:sz w:val="28"/>
          <w:szCs w:val="28"/>
        </w:rPr>
        <w:t>5</w:t>
      </w:r>
      <w:r w:rsidRPr="00FB12D4">
        <w:rPr>
          <w:rFonts w:ascii="Times New Roman" w:hAnsi="Times New Roman" w:cs="Times New Roman"/>
          <w:sz w:val="28"/>
          <w:szCs w:val="28"/>
        </w:rPr>
        <w:t>. Механизмы общественного участия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1" w:history="1">
        <w:r w:rsidRPr="00FB12D4">
          <w:rPr>
            <w:rFonts w:ascii="Times New Roman" w:hAnsi="Times New Roman" w:cs="Times New Roman"/>
            <w:color w:val="0000FF"/>
            <w:sz w:val="28"/>
            <w:szCs w:val="28"/>
          </w:rPr>
          <w:t>законом</w:t>
        </w:r>
      </w:hyperlink>
      <w:r w:rsidRPr="00FB12D4">
        <w:rPr>
          <w:rFonts w:ascii="Times New Roman" w:hAnsi="Times New Roman" w:cs="Times New Roman"/>
          <w:sz w:val="28"/>
          <w:szCs w:val="28"/>
        </w:rPr>
        <w:t xml:space="preserve"> от 21.07.2014 N 212-ФЗ "Об основах общественного контроля в Российской </w:t>
      </w:r>
      <w:r w:rsidRPr="00FB12D4">
        <w:rPr>
          <w:rFonts w:ascii="Times New Roman" w:hAnsi="Times New Roman" w:cs="Times New Roman"/>
          <w:sz w:val="28"/>
          <w:szCs w:val="28"/>
        </w:rPr>
        <w:lastRenderedPageBreak/>
        <w:t>Федерации".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FB12D4">
        <w:rPr>
          <w:rFonts w:ascii="Times New Roman" w:hAnsi="Times New Roman" w:cs="Times New Roman"/>
          <w:sz w:val="28"/>
          <w:szCs w:val="28"/>
        </w:rPr>
        <w:t>предпроектного</w:t>
      </w:r>
      <w:proofErr w:type="spellEnd"/>
      <w:r w:rsidRPr="00FB12D4">
        <w:rPr>
          <w:rFonts w:ascii="Times New Roman" w:hAnsi="Times New Roman" w:cs="Times New Roman"/>
          <w:sz w:val="28"/>
          <w:szCs w:val="28"/>
        </w:rPr>
        <w:t xml:space="preserve"> исследования, а также сам проект.</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46</w:t>
      </w:r>
      <w:r w:rsidR="00FB12D4" w:rsidRPr="00FB12D4">
        <w:rPr>
          <w:rFonts w:ascii="Times New Roman" w:hAnsi="Times New Roman" w:cs="Times New Roman"/>
          <w:sz w:val="28"/>
          <w:szCs w:val="28"/>
        </w:rPr>
        <w:t>. Общественный контроль</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FB12D4">
        <w:rPr>
          <w:rFonts w:ascii="Times New Roman" w:hAnsi="Times New Roman" w:cs="Times New Roman"/>
          <w:sz w:val="28"/>
          <w:szCs w:val="28"/>
        </w:rPr>
        <w:t>видеофиксации</w:t>
      </w:r>
      <w:proofErr w:type="spellEnd"/>
      <w:r w:rsidRPr="00FB12D4">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rFonts w:ascii="Times New Roman" w:hAnsi="Times New Roman" w:cs="Times New Roman"/>
          <w:sz w:val="28"/>
          <w:szCs w:val="28"/>
        </w:rPr>
        <w:t>поселения</w:t>
      </w:r>
      <w:r w:rsidRPr="00FB12D4">
        <w:rPr>
          <w:rFonts w:ascii="Times New Roman" w:hAnsi="Times New Roman" w:cs="Times New Roman"/>
          <w:sz w:val="28"/>
          <w:szCs w:val="28"/>
        </w:rPr>
        <w:t xml:space="preserve"> </w:t>
      </w:r>
      <w:r w:rsidRPr="00FB12D4">
        <w:rPr>
          <w:rFonts w:ascii="Times New Roman" w:hAnsi="Times New Roman" w:cs="Times New Roman"/>
          <w:sz w:val="28"/>
          <w:szCs w:val="28"/>
        </w:rPr>
        <w:lastRenderedPageBreak/>
        <w:t>и (или) на интерактивный портал в сети Интернет.</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в создании и предоставлении разного рода услуг и сервисов для посетителей общественных пространств;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3) в строительстве, реконструкции, реставрации объектов недвижимости;</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4) в производстве или размещении элементов благоустройства;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в комплексном благоустройстве отдельных территорий, прилегающих к территориям, благоустраиваемым за счет средств местного бюджета;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в организации мероприятий, обеспечивающих приток посетителей на создаваемые общественные пространства;</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lastRenderedPageBreak/>
        <w:t>8) в иных формах.</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B12D4" w:rsidRPr="00FB12D4" w:rsidRDefault="00FB12D4" w:rsidP="00FB12D4">
      <w:pPr>
        <w:pStyle w:val="ConsPlusNormal"/>
        <w:spacing w:before="220"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contextualSpacing/>
        <w:jc w:val="center"/>
        <w:outlineLvl w:val="1"/>
        <w:rPr>
          <w:rFonts w:ascii="Times New Roman" w:hAnsi="Times New Roman" w:cs="Times New Roman"/>
          <w:sz w:val="28"/>
          <w:szCs w:val="28"/>
        </w:rPr>
      </w:pPr>
      <w:r w:rsidRPr="00FB12D4">
        <w:rPr>
          <w:rFonts w:ascii="Times New Roman" w:hAnsi="Times New Roman" w:cs="Times New Roman"/>
          <w:sz w:val="28"/>
          <w:szCs w:val="28"/>
        </w:rPr>
        <w:t>Глава 1</w:t>
      </w:r>
      <w:r w:rsidR="003E6F95">
        <w:rPr>
          <w:rFonts w:ascii="Times New Roman" w:hAnsi="Times New Roman" w:cs="Times New Roman"/>
          <w:sz w:val="28"/>
          <w:szCs w:val="28"/>
        </w:rPr>
        <w:t>5</w:t>
      </w:r>
      <w:r w:rsidRPr="00FB12D4">
        <w:rPr>
          <w:rFonts w:ascii="Times New Roman" w:hAnsi="Times New Roman" w:cs="Times New Roman"/>
          <w:sz w:val="28"/>
          <w:szCs w:val="28"/>
        </w:rPr>
        <w:t>. КОНТРОЛЬ И ОТВЕТСТВЕННОСТЬ ЗА НАРУШЕНИЕ ПРАВИЛ</w:t>
      </w:r>
    </w:p>
    <w:p w:rsidR="00FB12D4" w:rsidRPr="00FB12D4" w:rsidRDefault="00FB12D4" w:rsidP="00FB12D4">
      <w:pPr>
        <w:pStyle w:val="ConsPlusTitle"/>
        <w:spacing w:line="360" w:lineRule="auto"/>
        <w:contextualSpacing/>
        <w:jc w:val="center"/>
        <w:rPr>
          <w:rFonts w:ascii="Times New Roman" w:hAnsi="Times New Roman" w:cs="Times New Roman"/>
          <w:sz w:val="28"/>
          <w:szCs w:val="28"/>
        </w:rPr>
      </w:pPr>
      <w:r w:rsidRPr="00FB12D4">
        <w:rPr>
          <w:rFonts w:ascii="Times New Roman" w:hAnsi="Times New Roman" w:cs="Times New Roman"/>
          <w:sz w:val="28"/>
          <w:szCs w:val="28"/>
        </w:rPr>
        <w:t xml:space="preserve">БЛАГОУСТРОЙСТВА </w:t>
      </w:r>
      <w:r>
        <w:rPr>
          <w:rFonts w:ascii="Times New Roman" w:hAnsi="Times New Roman" w:cs="Times New Roman"/>
          <w:sz w:val="28"/>
          <w:szCs w:val="28"/>
        </w:rPr>
        <w:t>ПОСЕЛЕНИЯ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3E6F95" w:rsidP="00FB12D4">
      <w:pPr>
        <w:pStyle w:val="ConsPlusTitle"/>
        <w:spacing w:line="360" w:lineRule="auto"/>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Статья 47</w:t>
      </w:r>
      <w:r w:rsidR="00FB12D4" w:rsidRPr="00FB12D4">
        <w:rPr>
          <w:rFonts w:ascii="Times New Roman" w:hAnsi="Times New Roman" w:cs="Times New Roman"/>
          <w:sz w:val="28"/>
          <w:szCs w:val="28"/>
        </w:rPr>
        <w:t xml:space="preserve">. Контроль за соблюдением Правил благоустройства </w:t>
      </w:r>
      <w:r w:rsidR="00FB12D4">
        <w:rPr>
          <w:rFonts w:ascii="Times New Roman" w:hAnsi="Times New Roman" w:cs="Times New Roman"/>
          <w:sz w:val="28"/>
          <w:szCs w:val="28"/>
        </w:rPr>
        <w:t>поселения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1. Контроль за выполнением настоящих Правил осуществля</w:t>
      </w:r>
      <w:r w:rsidR="003E6F95">
        <w:rPr>
          <w:rFonts w:ascii="Times New Roman" w:hAnsi="Times New Roman" w:cs="Times New Roman"/>
          <w:sz w:val="28"/>
          <w:szCs w:val="28"/>
        </w:rPr>
        <w:t>ет администрация</w:t>
      </w:r>
      <w:r w:rsidRPr="00FB12D4">
        <w:rPr>
          <w:rFonts w:ascii="Times New Roman" w:hAnsi="Times New Roman" w:cs="Times New Roman"/>
          <w:sz w:val="28"/>
          <w:szCs w:val="28"/>
        </w:rPr>
        <w:t xml:space="preserve"> </w:t>
      </w:r>
      <w:r w:rsidR="003E6F95">
        <w:rPr>
          <w:rFonts w:ascii="Times New Roman" w:hAnsi="Times New Roman" w:cs="Times New Roman"/>
          <w:sz w:val="28"/>
          <w:szCs w:val="28"/>
        </w:rPr>
        <w:t xml:space="preserve">поселения </w:t>
      </w:r>
      <w:r w:rsidRPr="00FB12D4">
        <w:rPr>
          <w:rFonts w:ascii="Times New Roman" w:hAnsi="Times New Roman" w:cs="Times New Roman"/>
          <w:sz w:val="28"/>
          <w:szCs w:val="28"/>
        </w:rPr>
        <w:t xml:space="preserve">(по месту совершения правонарушения), в соответствии с действующим законодательством Российской Федерации, Самарской области и муниципальными правовыми актами </w:t>
      </w:r>
      <w:r>
        <w:rPr>
          <w:rFonts w:ascii="Times New Roman" w:hAnsi="Times New Roman" w:cs="Times New Roman"/>
          <w:sz w:val="28"/>
          <w:szCs w:val="28"/>
        </w:rPr>
        <w:t>поселения</w:t>
      </w:r>
      <w:r w:rsidRPr="00FB12D4">
        <w:rPr>
          <w:rFonts w:ascii="Times New Roman" w:hAnsi="Times New Roman" w:cs="Times New Roman"/>
          <w:sz w:val="28"/>
          <w:szCs w:val="28"/>
        </w:rPr>
        <w:t>.</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Title"/>
        <w:spacing w:line="360" w:lineRule="auto"/>
        <w:ind w:firstLine="540"/>
        <w:contextualSpacing/>
        <w:jc w:val="both"/>
        <w:outlineLvl w:val="2"/>
        <w:rPr>
          <w:rFonts w:ascii="Times New Roman" w:hAnsi="Times New Roman" w:cs="Times New Roman"/>
          <w:sz w:val="28"/>
          <w:szCs w:val="28"/>
        </w:rPr>
      </w:pPr>
      <w:r w:rsidRPr="00FB12D4">
        <w:rPr>
          <w:rFonts w:ascii="Times New Roman" w:hAnsi="Times New Roman" w:cs="Times New Roman"/>
          <w:sz w:val="28"/>
          <w:szCs w:val="28"/>
        </w:rPr>
        <w:t xml:space="preserve">Статья </w:t>
      </w:r>
      <w:r w:rsidR="003E6F95">
        <w:rPr>
          <w:rFonts w:ascii="Times New Roman" w:hAnsi="Times New Roman" w:cs="Times New Roman"/>
          <w:sz w:val="28"/>
          <w:szCs w:val="28"/>
        </w:rPr>
        <w:t>48</w:t>
      </w:r>
      <w:r w:rsidRPr="00FB12D4">
        <w:rPr>
          <w:rFonts w:ascii="Times New Roman" w:hAnsi="Times New Roman" w:cs="Times New Roman"/>
          <w:sz w:val="28"/>
          <w:szCs w:val="28"/>
        </w:rPr>
        <w:t xml:space="preserve">. Ответственность за нарушение Правил благоустройства </w:t>
      </w:r>
      <w:r>
        <w:rPr>
          <w:rFonts w:ascii="Times New Roman" w:hAnsi="Times New Roman" w:cs="Times New Roman"/>
          <w:sz w:val="28"/>
          <w:szCs w:val="28"/>
        </w:rPr>
        <w:t>поселения</w:t>
      </w:r>
    </w:p>
    <w:p w:rsidR="00FB12D4" w:rsidRPr="00FB12D4" w:rsidRDefault="00FB12D4" w:rsidP="00FB12D4">
      <w:pPr>
        <w:pStyle w:val="ConsPlusNormal"/>
        <w:spacing w:line="360" w:lineRule="auto"/>
        <w:contextualSpacing/>
        <w:jc w:val="both"/>
        <w:rPr>
          <w:rFonts w:ascii="Times New Roman" w:hAnsi="Times New Roman" w:cs="Times New Roman"/>
          <w:sz w:val="28"/>
          <w:szCs w:val="28"/>
        </w:rPr>
      </w:pPr>
    </w:p>
    <w:p w:rsidR="00FB12D4" w:rsidRPr="00FB12D4" w:rsidRDefault="00FB12D4" w:rsidP="00FB12D4">
      <w:pPr>
        <w:pStyle w:val="ConsPlusNormal"/>
        <w:spacing w:line="360" w:lineRule="auto"/>
        <w:ind w:firstLine="540"/>
        <w:contextualSpacing/>
        <w:jc w:val="both"/>
        <w:rPr>
          <w:rFonts w:ascii="Times New Roman" w:hAnsi="Times New Roman" w:cs="Times New Roman"/>
          <w:sz w:val="28"/>
          <w:szCs w:val="28"/>
        </w:rPr>
      </w:pPr>
      <w:r w:rsidRPr="00FB12D4">
        <w:rPr>
          <w:rFonts w:ascii="Times New Roman" w:hAnsi="Times New Roman" w:cs="Times New Roman"/>
          <w:sz w:val="28"/>
          <w:szCs w:val="28"/>
        </w:rP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52" w:history="1">
        <w:r w:rsidRPr="00FB12D4">
          <w:rPr>
            <w:rFonts w:ascii="Times New Roman" w:hAnsi="Times New Roman" w:cs="Times New Roman"/>
            <w:color w:val="0000FF"/>
            <w:sz w:val="28"/>
            <w:szCs w:val="28"/>
          </w:rPr>
          <w:t>Законом</w:t>
        </w:r>
      </w:hyperlink>
      <w:r w:rsidRPr="00FB12D4">
        <w:rPr>
          <w:rFonts w:ascii="Times New Roman" w:hAnsi="Times New Roman" w:cs="Times New Roman"/>
          <w:sz w:val="28"/>
          <w:szCs w:val="28"/>
        </w:rPr>
        <w:t xml:space="preserve"> Самарской области от 01.11.2007 N 115-ГД "Об административных правонарушениях на территории Самарской области".</w:t>
      </w:r>
    </w:p>
    <w:p w:rsidR="00FB12D4" w:rsidRPr="00FB12D4" w:rsidRDefault="00FB12D4" w:rsidP="003E6F95">
      <w:pPr>
        <w:pStyle w:val="ConsPlusNormal"/>
        <w:spacing w:line="360" w:lineRule="auto"/>
        <w:contextualSpacing/>
        <w:jc w:val="both"/>
        <w:rPr>
          <w:rFonts w:ascii="Times New Roman" w:hAnsi="Times New Roman" w:cs="Times New Roman"/>
          <w:sz w:val="28"/>
          <w:szCs w:val="28"/>
        </w:rPr>
      </w:pPr>
    </w:p>
    <w:p w:rsidR="00FB12D4" w:rsidRPr="00FB12D4" w:rsidRDefault="00FB12D4" w:rsidP="003E6F95">
      <w:pPr>
        <w:pStyle w:val="ConsPlusNormal"/>
        <w:spacing w:before="100" w:after="100" w:line="360" w:lineRule="auto"/>
        <w:contextualSpacing/>
        <w:jc w:val="both"/>
        <w:rPr>
          <w:rFonts w:ascii="Times New Roman" w:hAnsi="Times New Roman" w:cs="Times New Roman"/>
          <w:sz w:val="28"/>
          <w:szCs w:val="28"/>
        </w:rPr>
      </w:pPr>
    </w:p>
    <w:p w:rsidR="002436C5" w:rsidRPr="00FB12D4" w:rsidRDefault="002436C5" w:rsidP="00FB12D4">
      <w:pPr>
        <w:spacing w:line="360" w:lineRule="auto"/>
        <w:contextualSpacing/>
        <w:rPr>
          <w:rFonts w:ascii="Times New Roman" w:hAnsi="Times New Roman" w:cs="Times New Roman"/>
          <w:sz w:val="28"/>
          <w:szCs w:val="28"/>
        </w:rPr>
      </w:pPr>
    </w:p>
    <w:sectPr w:rsidR="002436C5" w:rsidRPr="00FB12D4" w:rsidSect="00FB1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2D4"/>
    <w:rsid w:val="00170189"/>
    <w:rsid w:val="002436C5"/>
    <w:rsid w:val="003A653A"/>
    <w:rsid w:val="003E6F95"/>
    <w:rsid w:val="005027F3"/>
    <w:rsid w:val="00585A49"/>
    <w:rsid w:val="0065215E"/>
    <w:rsid w:val="00682DE9"/>
    <w:rsid w:val="009C056D"/>
    <w:rsid w:val="00B46A58"/>
    <w:rsid w:val="00C624DB"/>
    <w:rsid w:val="00D62E5F"/>
    <w:rsid w:val="00D766DC"/>
    <w:rsid w:val="00E921F0"/>
    <w:rsid w:val="00FB12D4"/>
    <w:rsid w:val="00FC6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12D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12E4A975DE960A21CE9CABF228529BAE8470wAk8K" TargetMode="External"/><Relationship Id="rId18" Type="http://schemas.openxmlformats.org/officeDocument/2006/relationships/hyperlink" Target="consultantplus://offline/ref=AB116149A8FD430FAE190DF1AC75DE960921CF9DADF0755893F78872AFw6kEK" TargetMode="External"/><Relationship Id="rId26" Type="http://schemas.openxmlformats.org/officeDocument/2006/relationships/hyperlink" Target="consultantplus://offline/ref=AB116149A8FD430FAE1912E4A975DE960A2FCC99ABF228529BAE8470wAk8K" TargetMode="External"/><Relationship Id="rId39" Type="http://schemas.openxmlformats.org/officeDocument/2006/relationships/hyperlink" Target="consultantplus://offline/ref=3C4E79CC8339BD7FE842B42EB3708FD5506326420BCCE0269BDB0C5197x0kCK" TargetMode="External"/><Relationship Id="rId3" Type="http://schemas.openxmlformats.org/officeDocument/2006/relationships/settings" Target="settings.xml"/><Relationship Id="rId21" Type="http://schemas.openxmlformats.org/officeDocument/2006/relationships/hyperlink" Target="consultantplus://offline/ref=AB116149A8FD430FAE190DF1AC75DE960A2ECA99AFFA755893F78872AFw6kEK" TargetMode="External"/><Relationship Id="rId34" Type="http://schemas.openxmlformats.org/officeDocument/2006/relationships/hyperlink" Target="consultantplus://offline/ref=AB116149A8FD430FAE190DF1AC75DE960920CC9AACF9755893F78872AFw6kEK" TargetMode="External"/><Relationship Id="rId42" Type="http://schemas.openxmlformats.org/officeDocument/2006/relationships/hyperlink" Target="consultantplus://offline/ref=3C4E79CC8339BD7FE842AA23A51CD3DD576D7A480EC5E875C6880A06C85CEA2C54x3k4K" TargetMode="External"/><Relationship Id="rId47" Type="http://schemas.openxmlformats.org/officeDocument/2006/relationships/hyperlink" Target="consultantplus://offline/ref=3C4E79CC8339BD7FE842AB3BB6708FD55367244207CEBD2C93820053x9k0K" TargetMode="External"/><Relationship Id="rId50" Type="http://schemas.openxmlformats.org/officeDocument/2006/relationships/hyperlink" Target="consultantplus://offline/ref=3C4E79CC8339BD7FE842B42EB3708FD550672D450EC3E0269BDB0C51970CEC7914745FBD0F14D9A1x0kCK" TargetMode="External"/><Relationship Id="rId7" Type="http://schemas.openxmlformats.org/officeDocument/2006/relationships/hyperlink" Target="consultantplus://offline/ref=AB116149A8FD430FAE190DF1AC75DE960828CD9EAAFE755893F78872AFw6kEK" TargetMode="External"/><Relationship Id="rId12" Type="http://schemas.openxmlformats.org/officeDocument/2006/relationships/hyperlink" Target="consultantplus://offline/ref=AB116149A8FD430FAE190DF1AC75DE960A2BCC94AEFC755893F78872AFw6kEK" TargetMode="External"/><Relationship Id="rId17" Type="http://schemas.openxmlformats.org/officeDocument/2006/relationships/hyperlink" Target="consultantplus://offline/ref=AB116149A8FD430FAE190DF1AC75DE960220CD9AAFF228529BAE8470wAk8K" TargetMode="External"/><Relationship Id="rId25" Type="http://schemas.openxmlformats.org/officeDocument/2006/relationships/hyperlink" Target="consultantplus://offline/ref=AB116149A8FD430FAE1912E4A975DE960A21CD98ADF228529BAE8470wAk8K" TargetMode="External"/><Relationship Id="rId33" Type="http://schemas.openxmlformats.org/officeDocument/2006/relationships/hyperlink" Target="consultantplus://offline/ref=AB116149A8FD430FAE1912E4A975DE960929C99BA3F228529BAE8470wAk8K" TargetMode="External"/><Relationship Id="rId38" Type="http://schemas.openxmlformats.org/officeDocument/2006/relationships/hyperlink" Target="consultantplus://offline/ref=AB116149A8FD430FAE1912E4A975DE960A2DCA9CA2F228529BAE8470wAk8K" TargetMode="External"/><Relationship Id="rId46" Type="http://schemas.openxmlformats.org/officeDocument/2006/relationships/hyperlink" Target="consultantplus://offline/ref=3C4E79CC8339BD7FE842B42EB3708FD5586E23430DCEBD2C938200539003B36E133D53BC0F14D8xAk2K" TargetMode="External"/><Relationship Id="rId2" Type="http://schemas.openxmlformats.org/officeDocument/2006/relationships/styles" Target="styles.xml"/><Relationship Id="rId16" Type="http://schemas.openxmlformats.org/officeDocument/2006/relationships/hyperlink" Target="consultantplus://offline/ref=AB116149A8FD430FAE1912E4A975DE960A29CA9BA0AF225AC2A286w7k7K" TargetMode="External"/><Relationship Id="rId20" Type="http://schemas.openxmlformats.org/officeDocument/2006/relationships/hyperlink" Target="consultantplus://offline/ref=AB116149A8FD430FAE1912E4A975DE960A2FCC99ABF228529BAE8470wAk8K" TargetMode="External"/><Relationship Id="rId29" Type="http://schemas.openxmlformats.org/officeDocument/2006/relationships/hyperlink" Target="consultantplus://offline/ref=AB116149A8FD430FAE1912E4A975DE960A21CB94AAF228529BAE8470wAk8K" TargetMode="External"/><Relationship Id="rId41" Type="http://schemas.openxmlformats.org/officeDocument/2006/relationships/hyperlink" Target="consultantplus://offline/ref=3C4E79CC8339BD7FE842AA23A51CD3DD576D7A480EC5EA75C2860A06C85CEA2C54x3k4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B116149A8FD430FAE190DF1AC75DE960828CA99A8F8755893F78872AF6E0773FD34DC9299w7k8K" TargetMode="External"/><Relationship Id="rId11" Type="http://schemas.openxmlformats.org/officeDocument/2006/relationships/hyperlink" Target="consultantplus://offline/ref=AB116149A8FD430FAE1913FCBA19829E0D239791AAF97B08CAA18E25F03E0126BD74DAC1D23942989B8D7519w1kFK" TargetMode="External"/><Relationship Id="rId24" Type="http://schemas.openxmlformats.org/officeDocument/2006/relationships/hyperlink" Target="consultantplus://offline/ref=AB116149A8FD430FAE1913FCBA19829E0D239791AAF97F0BCAAA8E25F03E0126BDw7k4K" TargetMode="External"/><Relationship Id="rId32" Type="http://schemas.openxmlformats.org/officeDocument/2006/relationships/hyperlink" Target="consultantplus://offline/ref=AB116149A8FD430FAE190DF1AC75DE960A28C894A2F9755893F78872AFw6kEK" TargetMode="External"/><Relationship Id="rId37" Type="http://schemas.openxmlformats.org/officeDocument/2006/relationships/hyperlink" Target="consultantplus://offline/ref=AB116149A8FD430FAE190DF1AC75DE960A28C894A2F9755893F78872AFw6kEK" TargetMode="External"/><Relationship Id="rId40" Type="http://schemas.openxmlformats.org/officeDocument/2006/relationships/hyperlink" Target="consultantplus://offline/ref=3C4E79CC8339BD7FE842AB3BB6708FD5506025470CCEBD2C93820053x9k0K" TargetMode="External"/><Relationship Id="rId45" Type="http://schemas.openxmlformats.org/officeDocument/2006/relationships/hyperlink" Target="consultantplus://offline/ref=3C4E79CC8339BD7FE842AB3BB6708FD553662D470BCEBD2C93820053x9k0K" TargetMode="External"/><Relationship Id="rId53" Type="http://schemas.openxmlformats.org/officeDocument/2006/relationships/fontTable" Target="fontTable.xml"/><Relationship Id="rId5" Type="http://schemas.openxmlformats.org/officeDocument/2006/relationships/hyperlink" Target="consultantplus://offline/ref=AB116149A8FD430FAE190DF1AC75DE960828CD98AFF1755893F78872AF6E0773FD34DC97907Dw4kEK" TargetMode="External"/><Relationship Id="rId15" Type="http://schemas.openxmlformats.org/officeDocument/2006/relationships/hyperlink" Target="consultantplus://offline/ref=AB116149A8FD430FAE190DF1AC75DE960928C894A3FC755893F78872AF6E0773FD34DC94917D4F98w9kDK" TargetMode="External"/><Relationship Id="rId23" Type="http://schemas.openxmlformats.org/officeDocument/2006/relationships/hyperlink" Target="consultantplus://offline/ref=AB116149A8FD430FAE190DF1AC75DE960828CA9AA9FE755893F78872AF6E0773FD34DC9794w7kFK" TargetMode="External"/><Relationship Id="rId28" Type="http://schemas.openxmlformats.org/officeDocument/2006/relationships/hyperlink" Target="consultantplus://offline/ref=AB116149A8FD430FAE1912E4A975DE960A2BC19BA2F228529BAE8470wAk8K" TargetMode="External"/><Relationship Id="rId36" Type="http://schemas.openxmlformats.org/officeDocument/2006/relationships/hyperlink" Target="consultantplus://offline/ref=AB116149A8FD430FAE190DF1AC75DE960A2ECA99AFFA755893F78872AF6E0773FD34DC94917D4F98w9k9K" TargetMode="External"/><Relationship Id="rId49" Type="http://schemas.openxmlformats.org/officeDocument/2006/relationships/hyperlink" Target="consultantplus://offline/ref=3C4E79CC8339BD7FE842AA23A51CD3DD576D7A480EC5E879C28D0A06C85CEA2C543459E84C50D4A10E48673FxAkCK" TargetMode="External"/><Relationship Id="rId10" Type="http://schemas.openxmlformats.org/officeDocument/2006/relationships/hyperlink" Target="consultantplus://offline/ref=AB116149A8FD430FAE190DF1AC75DE960929CC9AA3FE755893F78872AF6E0773FD34DC94917D4F99w9k2K" TargetMode="External"/><Relationship Id="rId19" Type="http://schemas.openxmlformats.org/officeDocument/2006/relationships/hyperlink" Target="consultantplus://offline/ref=AB116149A8FD430FAE190DF1AC75DE960828CD9DAEF9755893F78872AFw6kEK" TargetMode="External"/><Relationship Id="rId31" Type="http://schemas.openxmlformats.org/officeDocument/2006/relationships/hyperlink" Target="consultantplus://offline/ref=AB116149A8FD430FAE190DF1AC75DE960F2CCE9BA9F228529BAE8470wAk8K" TargetMode="External"/><Relationship Id="rId44" Type="http://schemas.openxmlformats.org/officeDocument/2006/relationships/hyperlink" Target="consultantplus://offline/ref=3C4E79CC8339BD7FE842AA23A51CD3DD576D7A4806C6E872C784570CC005E62E533B06FF4B19D8A00E4866x3kCK" TargetMode="External"/><Relationship Id="rId52" Type="http://schemas.openxmlformats.org/officeDocument/2006/relationships/hyperlink" Target="consultantplus://offline/ref=3C4E79CC8339BD7FE842AA23A51CD3DD576D7A480EC5EF79C28D0A06C85CEA2C54x3k4K" TargetMode="External"/><Relationship Id="rId4" Type="http://schemas.openxmlformats.org/officeDocument/2006/relationships/webSettings" Target="webSettings.xml"/><Relationship Id="rId9" Type="http://schemas.openxmlformats.org/officeDocument/2006/relationships/hyperlink" Target="consultantplus://offline/ref=AB116149A8FD430FAE190DF1AC75DE960828CA9AADF1755893F78872AF6E0773FD34DC9092w7k5K" TargetMode="External"/><Relationship Id="rId14" Type="http://schemas.openxmlformats.org/officeDocument/2006/relationships/hyperlink" Target="consultantplus://offline/ref=AB116149A8FD430FAE1912E4A975DE960928CE9FA2F228529BAE8470wAk8K" TargetMode="External"/><Relationship Id="rId22" Type="http://schemas.openxmlformats.org/officeDocument/2006/relationships/hyperlink" Target="consultantplus://offline/ref=AB116149A8FD430FAE1912E4A975DE960929C99BA9F228529BAE8470wAk8K" TargetMode="External"/><Relationship Id="rId27" Type="http://schemas.openxmlformats.org/officeDocument/2006/relationships/hyperlink" Target="consultantplus://offline/ref=AB116149A8FD430FAE1912E4A975DE960A21CB94AAF228529BAE8470wAk8K" TargetMode="External"/><Relationship Id="rId30" Type="http://schemas.openxmlformats.org/officeDocument/2006/relationships/hyperlink" Target="consultantplus://offline/ref=AB116149A8FD430FAE190DF1AC75DE960828C89AAFFF755893F78872AFw6kEK" TargetMode="External"/><Relationship Id="rId35" Type="http://schemas.openxmlformats.org/officeDocument/2006/relationships/hyperlink" Target="consultantplus://offline/ref=AB116149A8FD430FAE1904E8AB75DE96082AC195A9F1755893F78872AFw6kEK" TargetMode="External"/><Relationship Id="rId43" Type="http://schemas.openxmlformats.org/officeDocument/2006/relationships/hyperlink" Target="consultantplus://offline/ref=3C4E79CC8339BD7FE842B42EB3708FD5526620440AC5E0269BDB0C5197x0kCK" TargetMode="External"/><Relationship Id="rId48" Type="http://schemas.openxmlformats.org/officeDocument/2006/relationships/hyperlink" Target="consultantplus://offline/ref=3C4E79CC8339BD7FE842AB3BB6708FD550652C4206CEBD2C93820053x9k0K" TargetMode="External"/><Relationship Id="rId8" Type="http://schemas.openxmlformats.org/officeDocument/2006/relationships/hyperlink" Target="consultantplus://offline/ref=AB116149A8FD430FAE190DF1AC75DE960920CE9DAAF8755893F78872AFw6kEK" TargetMode="External"/><Relationship Id="rId51" Type="http://schemas.openxmlformats.org/officeDocument/2006/relationships/hyperlink" Target="consultantplus://offline/ref=3C4E79CC8339BD7FE842B42EB3708FD5536E23450DC2E0269BDB0C5197x0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FC86C-FF3C-4F5C-82A3-A3B5D001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31949</Words>
  <Characters>182115</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Трушина</dc:creator>
  <cp:lastModifiedBy>User</cp:lastModifiedBy>
  <cp:revision>7</cp:revision>
  <cp:lastPrinted>2019-04-01T06:46:00Z</cp:lastPrinted>
  <dcterms:created xsi:type="dcterms:W3CDTF">2019-02-12T04:38:00Z</dcterms:created>
  <dcterms:modified xsi:type="dcterms:W3CDTF">2019-04-01T06:49:00Z</dcterms:modified>
</cp:coreProperties>
</file>