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1C" w:rsidRDefault="00312D1C">
      <w:pPr>
        <w:tabs>
          <w:tab w:val="left" w:pos="8280"/>
        </w:tabs>
        <w:rPr>
          <w:b/>
          <w:bCs/>
        </w:rPr>
      </w:pPr>
    </w:p>
    <w:p w:rsidR="00312D1C" w:rsidRDefault="00312D1C">
      <w:pPr>
        <w:tabs>
          <w:tab w:val="left" w:pos="8280"/>
        </w:tabs>
        <w:rPr>
          <w:b/>
          <w:bCs/>
        </w:rPr>
      </w:pPr>
    </w:p>
    <w:p w:rsidR="00312D1C" w:rsidRPr="002F3632" w:rsidRDefault="00312D1C" w:rsidP="002F3632">
      <w:pPr>
        <w:tabs>
          <w:tab w:val="left" w:pos="8280"/>
        </w:tabs>
        <w:jc w:val="center"/>
        <w:outlineLvl w:val="0"/>
      </w:pPr>
      <w:r w:rsidRPr="00905D1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 w:rsidRPr="00905D1E">
        <w:rPr>
          <w:sz w:val="28"/>
          <w:szCs w:val="28"/>
        </w:rPr>
        <w:t>СЕЛЬСКОГО ПОСЕЛЕНИЯ</w:t>
      </w:r>
    </w:p>
    <w:p w:rsidR="00312D1C" w:rsidRPr="00905D1E" w:rsidRDefault="00312D1C" w:rsidP="00C76F35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 w:rsidRPr="00905D1E">
        <w:rPr>
          <w:sz w:val="28"/>
          <w:szCs w:val="28"/>
        </w:rPr>
        <w:t>РОЖДЕСТВЕНО</w:t>
      </w:r>
    </w:p>
    <w:p w:rsidR="00312D1C" w:rsidRPr="00905D1E" w:rsidRDefault="00312D1C" w:rsidP="00C76F35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312D1C" w:rsidRDefault="00312D1C" w:rsidP="00D93384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 w:rsidRPr="00905D1E">
        <w:rPr>
          <w:sz w:val="28"/>
          <w:szCs w:val="28"/>
        </w:rPr>
        <w:t>САМАРСКОЙ ОБЛАСТИ</w:t>
      </w:r>
    </w:p>
    <w:p w:rsidR="00312D1C" w:rsidRPr="00905D1E" w:rsidRDefault="00312D1C" w:rsidP="00D93384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</w:p>
    <w:p w:rsidR="00312D1C" w:rsidRPr="0006353C" w:rsidRDefault="00312D1C" w:rsidP="00D933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12D1C" w:rsidRPr="0006353C" w:rsidRDefault="00312D1C" w:rsidP="00D93384">
      <w:pPr>
        <w:rPr>
          <w:b/>
          <w:bCs/>
          <w:sz w:val="28"/>
          <w:szCs w:val="28"/>
        </w:rPr>
      </w:pPr>
    </w:p>
    <w:p w:rsidR="00312D1C" w:rsidRPr="00FC2E5B" w:rsidRDefault="00312D1C" w:rsidP="00D93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25.05.2019 </w:t>
      </w:r>
      <w:r w:rsidRPr="000635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42а</w:t>
      </w:r>
    </w:p>
    <w:p w:rsidR="00312D1C" w:rsidRDefault="00312D1C" w:rsidP="00D93384">
      <w:pPr>
        <w:pStyle w:val="BodyText"/>
        <w:jc w:val="center"/>
        <w:rPr>
          <w:b/>
          <w:bCs/>
          <w:sz w:val="28"/>
          <w:szCs w:val="28"/>
        </w:rPr>
      </w:pPr>
      <w:r w:rsidRPr="00FC2E5B">
        <w:rPr>
          <w:b/>
          <w:bCs/>
          <w:sz w:val="28"/>
          <w:szCs w:val="28"/>
        </w:rPr>
        <w:t xml:space="preserve">О мерах по предотвращению </w:t>
      </w:r>
      <w:r>
        <w:rPr>
          <w:b/>
          <w:bCs/>
          <w:sz w:val="28"/>
          <w:szCs w:val="28"/>
        </w:rPr>
        <w:t>чрезвычайных ситуаций</w:t>
      </w:r>
    </w:p>
    <w:p w:rsidR="00312D1C" w:rsidRPr="00FC2E5B" w:rsidRDefault="00312D1C" w:rsidP="00D93384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происшествий </w:t>
      </w:r>
      <w:r w:rsidRPr="00FC2E5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водных объектах</w:t>
      </w:r>
    </w:p>
    <w:p w:rsidR="00312D1C" w:rsidRDefault="00312D1C" w:rsidP="00D93384">
      <w:pPr>
        <w:rPr>
          <w:sz w:val="28"/>
          <w:szCs w:val="28"/>
        </w:rPr>
      </w:pPr>
    </w:p>
    <w:p w:rsidR="00312D1C" w:rsidRPr="007E4254" w:rsidRDefault="00312D1C" w:rsidP="00D93384">
      <w:pPr>
        <w:spacing w:line="360" w:lineRule="auto"/>
        <w:ind w:firstLine="709"/>
        <w:jc w:val="both"/>
        <w:rPr>
          <w:sz w:val="28"/>
          <w:szCs w:val="28"/>
        </w:rPr>
      </w:pPr>
      <w:r w:rsidRPr="007E4254">
        <w:rPr>
          <w:sz w:val="28"/>
          <w:szCs w:val="28"/>
        </w:rPr>
        <w:t xml:space="preserve">Руководствуясь положениями Федерального </w:t>
      </w:r>
      <w:r>
        <w:rPr>
          <w:sz w:val="28"/>
          <w:szCs w:val="28"/>
        </w:rPr>
        <w:t>з</w:t>
      </w:r>
      <w:r w:rsidRPr="007E4254">
        <w:rPr>
          <w:sz w:val="28"/>
          <w:szCs w:val="28"/>
        </w:rPr>
        <w:t xml:space="preserve">акона  от 21.12.1994 №68-ФЗ «О защите населения и территорий от чрезвычайных ситуаций природного и техногенного характера»,  Федерального </w:t>
      </w:r>
      <w:r>
        <w:rPr>
          <w:sz w:val="28"/>
          <w:szCs w:val="28"/>
        </w:rPr>
        <w:t>з</w:t>
      </w:r>
      <w:r w:rsidRPr="007E4254">
        <w:rPr>
          <w:sz w:val="28"/>
          <w:szCs w:val="28"/>
        </w:rPr>
        <w:t>акона от 06.10.2003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а</w:t>
      </w:r>
      <w:r w:rsidRPr="007E4254">
        <w:rPr>
          <w:sz w:val="28"/>
          <w:szCs w:val="28"/>
        </w:rPr>
        <w:t xml:space="preserve"> муниципального района Волжский Самарской области, </w:t>
      </w:r>
      <w:r>
        <w:rPr>
          <w:sz w:val="28"/>
          <w:szCs w:val="28"/>
        </w:rPr>
        <w:t xml:space="preserve">Устава сельского поселения Рождествено муниципального района Волжский Самарской области, в целях обеспечения безопасности и охраны жизни людей на водных объектах,  предотвращения чрезвычайных ситуаций, связанных с гибелью людей на водных объектах, </w:t>
      </w:r>
      <w:r>
        <w:rPr>
          <w:color w:val="000000"/>
          <w:sz w:val="28"/>
          <w:szCs w:val="28"/>
        </w:rPr>
        <w:t>расположенных на территории муниципального района Волжский Самарской области,</w:t>
      </w:r>
      <w:r w:rsidRPr="007E425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Рождествено </w:t>
      </w:r>
      <w:r w:rsidRPr="007E4254">
        <w:rPr>
          <w:sz w:val="28"/>
          <w:szCs w:val="28"/>
        </w:rPr>
        <w:t>муниципального района Волжский Самарской области ПОСТАНОВЛЯЕТ:</w:t>
      </w:r>
    </w:p>
    <w:p w:rsidR="00312D1C" w:rsidRPr="00C06093" w:rsidRDefault="00312D1C" w:rsidP="00D93384">
      <w:pPr>
        <w:spacing w:line="360" w:lineRule="auto"/>
        <w:ind w:firstLine="709"/>
        <w:jc w:val="both"/>
        <w:rPr>
          <w:sz w:val="28"/>
          <w:szCs w:val="28"/>
        </w:rPr>
      </w:pPr>
      <w:r w:rsidRPr="00C06093">
        <w:rPr>
          <w:sz w:val="28"/>
          <w:szCs w:val="28"/>
        </w:rPr>
        <w:t>1. Утвердить «Рекомендации по охране жизни людей на водных объектах, расположенных на территории сельского поселения Рождествено муниципального района Волжский Самарской области» (Приложение).</w:t>
      </w:r>
    </w:p>
    <w:p w:rsidR="00312D1C" w:rsidRDefault="00312D1C" w:rsidP="00D933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период купального сезона с 15 июня 2019 года по 20 августа 2019 года.</w:t>
      </w:r>
    </w:p>
    <w:p w:rsidR="00312D1C" w:rsidRPr="008373EB" w:rsidRDefault="00312D1C" w:rsidP="00D93384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142E7">
        <w:rPr>
          <w:sz w:val="28"/>
          <w:szCs w:val="28"/>
        </w:rPr>
        <w:t>Контроль за выполнением дан</w:t>
      </w:r>
      <w:r>
        <w:rPr>
          <w:sz w:val="28"/>
          <w:szCs w:val="28"/>
        </w:rPr>
        <w:t>ного Постановления возложить на заместителя главы сельского поселения Рождествено Зенина В.Г.</w:t>
      </w:r>
    </w:p>
    <w:p w:rsidR="00312D1C" w:rsidRDefault="00312D1C" w:rsidP="00D93384">
      <w:pPr>
        <w:jc w:val="both"/>
        <w:rPr>
          <w:sz w:val="28"/>
          <w:szCs w:val="28"/>
        </w:rPr>
      </w:pPr>
    </w:p>
    <w:p w:rsidR="00312D1C" w:rsidRDefault="00312D1C" w:rsidP="00D93384">
      <w:pPr>
        <w:jc w:val="both"/>
        <w:rPr>
          <w:sz w:val="28"/>
          <w:szCs w:val="28"/>
        </w:rPr>
      </w:pPr>
    </w:p>
    <w:p w:rsidR="00312D1C" w:rsidRDefault="00312D1C" w:rsidP="00D93384">
      <w:pPr>
        <w:jc w:val="both"/>
        <w:rPr>
          <w:sz w:val="28"/>
          <w:szCs w:val="28"/>
        </w:rPr>
      </w:pP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Рождествено                             Л.А. Савельева</w:t>
      </w:r>
    </w:p>
    <w:p w:rsidR="00312D1C" w:rsidRDefault="00312D1C" w:rsidP="00D93384">
      <w:pPr>
        <w:jc w:val="both"/>
        <w:rPr>
          <w:sz w:val="28"/>
          <w:szCs w:val="28"/>
        </w:rPr>
      </w:pPr>
    </w:p>
    <w:p w:rsidR="00312D1C" w:rsidRDefault="00312D1C" w:rsidP="00D93384">
      <w:pPr>
        <w:jc w:val="both"/>
        <w:rPr>
          <w:sz w:val="28"/>
          <w:szCs w:val="28"/>
        </w:rPr>
      </w:pPr>
    </w:p>
    <w:p w:rsidR="00312D1C" w:rsidRDefault="00312D1C" w:rsidP="00D93384">
      <w:pPr>
        <w:jc w:val="both"/>
        <w:rPr>
          <w:sz w:val="28"/>
          <w:szCs w:val="28"/>
        </w:rPr>
      </w:pPr>
    </w:p>
    <w:p w:rsidR="00312D1C" w:rsidRDefault="00312D1C" w:rsidP="00D93384">
      <w:pPr>
        <w:jc w:val="both"/>
        <w:rPr>
          <w:sz w:val="28"/>
          <w:szCs w:val="28"/>
        </w:rPr>
      </w:pPr>
    </w:p>
    <w:p w:rsidR="00312D1C" w:rsidRPr="001A69E0" w:rsidRDefault="00312D1C" w:rsidP="00D93384">
      <w:pPr>
        <w:pStyle w:val="BodyText"/>
        <w:ind w:left="4253"/>
        <w:rPr>
          <w:b/>
          <w:bCs/>
          <w:sz w:val="28"/>
          <w:szCs w:val="28"/>
        </w:rPr>
      </w:pPr>
      <w:r w:rsidRPr="001A69E0">
        <w:rPr>
          <w:b/>
          <w:bCs/>
          <w:sz w:val="28"/>
          <w:szCs w:val="28"/>
        </w:rPr>
        <w:t xml:space="preserve">ПРИЛОЖЕНИЕ </w:t>
      </w:r>
    </w:p>
    <w:p w:rsidR="00312D1C" w:rsidRDefault="00312D1C" w:rsidP="00D93384">
      <w:pPr>
        <w:pStyle w:val="BodyText"/>
        <w:ind w:left="42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  <w:r w:rsidRPr="001A69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сельского поселения Рождествено муниципального района Волжский</w:t>
      </w:r>
    </w:p>
    <w:p w:rsidR="00312D1C" w:rsidRDefault="00312D1C" w:rsidP="00D93384">
      <w:pPr>
        <w:pStyle w:val="BodyText"/>
        <w:ind w:left="42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312D1C" w:rsidRPr="0006353C" w:rsidRDefault="00312D1C" w:rsidP="00D93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25.05.2019 </w:t>
      </w:r>
      <w:r w:rsidRPr="000635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42а</w:t>
      </w:r>
    </w:p>
    <w:p w:rsidR="00312D1C" w:rsidRPr="00FB2644" w:rsidRDefault="00312D1C" w:rsidP="00D93384">
      <w:pPr>
        <w:ind w:left="3969"/>
        <w:jc w:val="center"/>
        <w:rPr>
          <w:sz w:val="28"/>
          <w:szCs w:val="28"/>
        </w:rPr>
      </w:pPr>
    </w:p>
    <w:p w:rsidR="00312D1C" w:rsidRDefault="00312D1C" w:rsidP="00D93384">
      <w:pPr>
        <w:ind w:left="3969"/>
        <w:jc w:val="center"/>
        <w:rPr>
          <w:sz w:val="28"/>
          <w:szCs w:val="28"/>
        </w:rPr>
      </w:pPr>
    </w:p>
    <w:p w:rsidR="00312D1C" w:rsidRDefault="00312D1C" w:rsidP="00D93384">
      <w:pPr>
        <w:rPr>
          <w:sz w:val="28"/>
          <w:szCs w:val="28"/>
        </w:rPr>
      </w:pPr>
    </w:p>
    <w:p w:rsidR="00312D1C" w:rsidRPr="00A478A0" w:rsidRDefault="00312D1C" w:rsidP="00D9338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РЕКОМЕНДАЦИИ</w:t>
      </w:r>
    </w:p>
    <w:p w:rsidR="00312D1C" w:rsidRPr="00A478A0" w:rsidRDefault="00312D1C" w:rsidP="00D9338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A478A0">
        <w:rPr>
          <w:rFonts w:ascii="Times New Roman" w:hAnsi="Times New Roman" w:cs="Times New Roman"/>
          <w:b w:val="0"/>
          <w:bCs w:val="0"/>
          <w:sz w:val="28"/>
          <w:szCs w:val="28"/>
        </w:rPr>
        <w:t>ОХРАН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478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ЖИЗНИ ЛЮДЕЙ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ВОДНЫХ ОБЪЕКТАХ, РАСПОЛОЖЕННЫХ НА ТЕРРИТОРИИ СЕЛЬСКОГО ПОСЕЛЕНИЯ РОЖДЕСТВЕНО </w:t>
      </w:r>
      <w:r w:rsidRPr="00A478A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ВОЛЖСКИЙ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478A0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Pr="0053608F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0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2D1C" w:rsidRDefault="00312D1C" w:rsidP="00D93384">
      <w:pPr>
        <w:pStyle w:val="ConsNonformat"/>
        <w:rPr>
          <w:rFonts w:ascii="Arial" w:hAnsi="Arial" w:cs="Arial"/>
        </w:rPr>
      </w:pPr>
    </w:p>
    <w:p w:rsidR="00312D1C" w:rsidRDefault="00312D1C" w:rsidP="00D93384">
      <w:pPr>
        <w:pStyle w:val="Con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 разработаны в соответствии с </w:t>
      </w:r>
      <w:r w:rsidRPr="001B290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РФ</w:t>
      </w:r>
      <w:r w:rsidRPr="001B290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290B">
        <w:rPr>
          <w:rFonts w:ascii="Times New Roman" w:hAnsi="Times New Roman" w:cs="Times New Roman"/>
          <w:sz w:val="28"/>
          <w:szCs w:val="28"/>
        </w:rPr>
        <w:t xml:space="preserve"> МЧС РФ "Об утверждении Правил технического надзора за маломерными судами, поднадзорными ГИМС МЧС России, базами (сооружениями) для их стоянок, пляжами и другими местами массового отдыха на водоемах, переправами и наплавными мостами" от 29.06.2005 N 501</w:t>
      </w:r>
      <w:r>
        <w:rPr>
          <w:rFonts w:ascii="Times New Roman" w:hAnsi="Times New Roman" w:cs="Times New Roman"/>
          <w:sz w:val="28"/>
          <w:szCs w:val="28"/>
        </w:rPr>
        <w:t xml:space="preserve">, а так же в соответствии с требованиями </w:t>
      </w:r>
      <w:r w:rsidRPr="00AB51A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51A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1A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обязательны для юридических лиц и граждан на всей территории  сельского поселения Рождествено муниципального района Волжский Самарской области (далее - поселения).</w:t>
      </w:r>
    </w:p>
    <w:p w:rsidR="00312D1C" w:rsidRDefault="00312D1C" w:rsidP="00D9338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Органы местного самоуправления в целях безопасности жизни и здоровья граждан по производственным и иным соображениям устанавливают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поселения.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Участки водных объектов для массового отдыха, купания и занятия спортом (далее по тексту - "зоны рекреации") устанавливаются органами местного самоуправления по согласованию с органами государственного санитарно - эпидемиологического надзора, охраны природы, государственной инспекции по маломерным судам. 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Органы государственного санитарно - эпидемиологического надзора осуществляют контроль за состоянием зоны рекреации водного объекта и представляют в органы местного самоуправления данные о соответствии зоны рекреации водного объекта санитарно - гигиеническим нормам и правилам перед началом и в период купального сезона.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Предприятия, учреждения и 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Сроки купального сезона, продолжительность работы зон рекреации водных объектов устанавливаются органами местного самоуправления.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проведении экскурсий, коллективных выездов на отдых и других массовых мероприятий на водоемах предприятия, учреждения или </w:t>
      </w:r>
    </w:p>
    <w:p w:rsidR="00312D1C" w:rsidRDefault="00312D1C" w:rsidP="00D9338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выделяют лиц, ответственных за безопасность людей на воде, общественный порядок и охрану окружающей среды.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Контроль за соблюдением настоящих Рекомендаций со стороны предприятий и организаций, участвующих в обеспечении безопасности населения на водоемах, организацию их взаимодействия, анализ положения дел с безопасностью на воде и выработку предложений по его улучшению осуществляет государственная инспекция по маломерным судам, которая проводит ежегодные технические освидетельствования пляжей, других мест массового отдыха населения на водоемах и переправах и дает разрешение на их эксплуатацию.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Pr="0053608F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2</w:t>
      </w:r>
      <w:r w:rsidRPr="0053608F">
        <w:rPr>
          <w:rFonts w:ascii="Times New Roman" w:hAnsi="Times New Roman" w:cs="Times New Roman"/>
          <w:sz w:val="28"/>
          <w:szCs w:val="28"/>
        </w:rPr>
        <w:t>. ПОРЯДОК УЧЕТА ЗОН РЕКРЕАЦИИ ВОДНЫХ ОБЪЕКТОВ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Все зоны рекреации водных объектов подлежат учету в государственной инспекции по маломерным судам.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Учет зон рекреации водных объектов включает в себя: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владельцем учетной карточки водного объекта, с предоставлением схемы объекта, указанием основных технических характеристик (длины, ширины, площади, вместимости), количества бытовых, торговых и медицинских помещений, ведомственных спасательных постов;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сведений об объекте в журнал учета зоны рекреации водного объекта;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зоне рекреации водного объекта номера, соответствующего номеру в журнале;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договора, на основании которого государственная инспекция по маломерным судам берет на себя обязательство проводить техническое освидетельствование зоны рекреации водного объекта.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Pr="0053608F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414E">
        <w:rPr>
          <w:rFonts w:ascii="Times New Roman" w:hAnsi="Times New Roman" w:cs="Times New Roman"/>
          <w:sz w:val="28"/>
          <w:szCs w:val="28"/>
        </w:rPr>
        <w:t>3</w:t>
      </w:r>
      <w:r w:rsidRPr="0053608F">
        <w:rPr>
          <w:rFonts w:ascii="Times New Roman" w:hAnsi="Times New Roman" w:cs="Times New Roman"/>
          <w:sz w:val="28"/>
          <w:szCs w:val="28"/>
        </w:rPr>
        <w:t>. ОРГАНИЗАЦИЯ ПРОВЕДЕНИЯ</w:t>
      </w:r>
    </w:p>
    <w:p w:rsidR="00312D1C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08F">
        <w:rPr>
          <w:rFonts w:ascii="Times New Roman" w:hAnsi="Times New Roman" w:cs="Times New Roman"/>
          <w:sz w:val="28"/>
          <w:szCs w:val="28"/>
        </w:rPr>
        <w:t>ТЕХНИЧЕСКОГО ОСВИДЕТЕЛЬСТВОВАНИЯ</w:t>
      </w:r>
    </w:p>
    <w:p w:rsidR="00312D1C" w:rsidRPr="0053608F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определения готовности зоны рекреации водного объекта к эксплуатации проводятся ежегодные и внеочередные технические освидетельствования.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Ежегодное техническое освидетельствование проводится в объеме настоящих требований для подтверждения основных характеристик, проверки наличия и состояния соответствующего оборудования и снабжения.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Внеочередное техническое освидетельствование проводится после капитального ремонта, модернизации или переоборудования, стихийного </w:t>
      </w:r>
    </w:p>
    <w:p w:rsidR="00312D1C" w:rsidRDefault="00312D1C" w:rsidP="00D9338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бедствия и т.п., вызвавших изменение основных характеристик зоны рекреации водного объекта.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проведении технического освидетельствования зоны рекреации водных объектов проверяются: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площади объекта количеству отдыхающих;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ведомственных спасательных постов, помещений для оказания первой медицинской помощи, их укомплектованность;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спасательного и противопожарного имущества и инвентаря в соответствии с установленными нормами;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территории объекта, техническое состояние мостиков, плотов, вышек, используемых для схода и прыжков в воду;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стендов с материалами по предупреждению несчастных случаев на воде, советами купающимся о порядке поведения на воде, таблицами с указанием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основании результатов технического освидетельствования зоны рекреации водного объекта (ежегодного, внеочередного) инспектором составляется акт.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Техническое освидетельствование маломерных судов, приписанных к ведомственному спасательному посту, производится в соответствии с требованиями по техническому надзору за маломерными судами на годность к плаванию.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Перед проведением технического освидетельствования зоны рекреации водного объекта государственная инспекция по маломерным судам предъявляет владельцу зоны рекреации счет за проведенные работы.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Сроки технического освидетельствования согласовываются с владельцем зоны рекреации водного объекта.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Если техническое состояние зоны рекреации водного объекта не отвечает требованиям охраны жизни людей на воде или окружающей среды начальником Государственной инспекции по маломерным судам или его заместителем пользование объектом запрещается.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Повторное освидетельствование зоны рекреации водного объекта проводится госинспектором Государственной инспекции по маломерным судам в полном объеме в присутствии администрации после оплаты по установленному тарифу.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Должностные лица и владельцы зон рекреации, нарушающие правила пользования зонами рекреации, несут ответственность в соответствии с действующим законодательством.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Pr="0053608F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4</w:t>
      </w:r>
      <w:r w:rsidRPr="0053608F">
        <w:rPr>
          <w:rFonts w:ascii="Times New Roman" w:hAnsi="Times New Roman" w:cs="Times New Roman"/>
          <w:sz w:val="28"/>
          <w:szCs w:val="28"/>
        </w:rPr>
        <w:t>. ТРЕБОВАНИЯ К ЗОНАМ РЕКРЕАЦИИ ВОДНЫХ ОБЪЕКТОВ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Береговая территория зоны рекреации водного объекта должна соответствовать санитарным и противопожарным нормам и правилам и </w:t>
      </w:r>
    </w:p>
    <w:p w:rsidR="00312D1C" w:rsidRDefault="00312D1C" w:rsidP="00D9338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ограждение.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зонах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</w:t>
      </w:r>
    </w:p>
    <w:p w:rsidR="00312D1C" w:rsidRDefault="00312D1C" w:rsidP="00D9338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организаций, за которыми закреплены зоны рекреации.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за работой ведомственных спасательных постов возлагается на предприятия, учреждения и организации, которым подчинены эти посты.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Зоны рекреации водных объектов располагаются на расстоянии не менее 500 метров выше по течению от мест выпуска сточных вод, не ближе 250 метров выше и 1000 метров ниже пристаней, причалов.</w:t>
      </w:r>
      <w:bookmarkStart w:id="0" w:name="_GoBack"/>
      <w:bookmarkEnd w:id="0"/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 отведенных для купания, и выше их по течению до 500 метров запрещается стирка белья и купание животных.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м, при ширине полосы от берега не менее 15 метров.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Площадь водного зеркала в месте купания при проточном водоеме должна обеспечивать не менее 5 кв. м на одного купающегося, а на непроточном водоеме - в 2 - 3 раза больше. На каждого человека должно приходиться не менее 2 кв. м площади пляжа.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Границы плавания в местах купания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зоне рекреации водного объекта отводятся участки для купания не умеющих плавать с глубиной не более 1,2 метра. Участки обозначаются линией поплавков, закрепленных на тросах, или ограждаются штакетным забором.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зонах рекреации водных объектов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Продажа спиртных напитков в местах массового отдыха у воды категорически запрещается.</w:t>
      </w:r>
    </w:p>
    <w:p w:rsidR="00312D1C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D1C" w:rsidRPr="0053608F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414E">
        <w:rPr>
          <w:rFonts w:ascii="Times New Roman" w:hAnsi="Times New Roman" w:cs="Times New Roman"/>
          <w:sz w:val="28"/>
          <w:szCs w:val="28"/>
        </w:rPr>
        <w:t>5</w:t>
      </w:r>
      <w:r w:rsidRPr="0053608F">
        <w:rPr>
          <w:rFonts w:ascii="Times New Roman" w:hAnsi="Times New Roman" w:cs="Times New Roman"/>
          <w:sz w:val="28"/>
          <w:szCs w:val="28"/>
        </w:rPr>
        <w:t>. МЕРЫ ОБЕСПЕЧЕНИЯ БЕЗОПАСНОСТИ НАСЕЛЕНИЯ</w:t>
      </w:r>
    </w:p>
    <w:p w:rsidR="00312D1C" w:rsidRPr="0053608F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08F">
        <w:rPr>
          <w:rFonts w:ascii="Times New Roman" w:hAnsi="Times New Roman" w:cs="Times New Roman"/>
          <w:sz w:val="28"/>
          <w:szCs w:val="28"/>
        </w:rPr>
        <w:t>ПРИ ПОЛЬЗОВАНИИ ЗОНАМИ РЕКРЕАЦИИ ВОДНЫХ ОБЪЕКТОВ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Запрещается: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Купание в местах, где выставлены щиты (аншлаги) с предупреждениями и запрещающими надписями.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Купание в необорудованных, незнакомых местах.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Заплывать за буйки, обозначающие границы плавания.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Подплывать к моторным, парусным судам, весельным лодкам и другим плавсредствам.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Прыгать в воду с катеров, лодок, причалов, а также сооружений, не приспособленных для этих целей.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Загрязнять и засорять водоемы.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Распивать спиртные напитки, купаться в состоянии алкогольного опьянения.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Приводить с собой собак и других животных.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Оставлять на берегу, в гардеробах и раздевальнях бумагу, стекло и другой мусор.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Подавать крики ложной тревоги.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Плавать на досках, бревнах, лежаках, автомобильных камерах, надувных матрацах.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Обучение плаванию должно проводиться в специально отведенных местах.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Каждый гражданин обязан оказать посильную помощь терпящему бедствие на воде.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Указания представителей государственной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</w:p>
    <w:p w:rsidR="00312D1C" w:rsidRPr="0014414E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D1C" w:rsidRPr="0053608F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6</w:t>
      </w:r>
      <w:r w:rsidRPr="0053608F">
        <w:rPr>
          <w:rFonts w:ascii="Times New Roman" w:hAnsi="Times New Roman" w:cs="Times New Roman"/>
          <w:sz w:val="28"/>
          <w:szCs w:val="28"/>
        </w:rPr>
        <w:t>. МЕРЫ ОБЕСПЕЧЕНИЯ БЕЗОПАСНОСТИ ДЕТЕЙ НА ВОДЕ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лагерях отдыха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 пляжах лагерей отдыха детей,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Пляж лагеря отдыха детей, другого детского учреждения должен отвечать установленным санитарным требованиям, благоустроен, огражден штакетным забором со стороны суши.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 территории детского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Купание детей разрешается только группами не более 10 человек и продолжительностью не свыше 10 минут.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Ответственность за безопасность детей во время купания и методическое руководство возлагается на инструктора по плаванию. Эксплуатация пляжей детских лагерей отдыха или других детских </w:t>
      </w:r>
    </w:p>
    <w:p w:rsidR="00312D1C" w:rsidRDefault="00312D1C" w:rsidP="00D9338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запрещается без наличия в их штатах инструкторов по плаванию.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Перед началом купания детей проводится подготовка пляжа: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6.11.1. Границы участка, отведенного для купания отряда (группы), обозначаются вдоль береговой черты флажками.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6.11.2. На щитах развешиваются спасательные круги, "концы Александрова" и другой спасательный инвентарь.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6.11.3. Спасательная лодка со спасателем выходит на внешнюю сторону границы плавания и удерживается в двух метрах от нее.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Купающимся детям запрещается нырять с перил, мостков, заплывать за границу плавания.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Во время купания детей на участке запрещается: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6.14.1. Купание и нахождение посторонних лиц.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6.14.2. Катание на лодках и катерах.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6.14.3. Игры и спортивные мероприятия.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должны быть: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плавательные доски по числу детей;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круги по числу детей;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2 - 3 шеста, применяемые для поддержки не умеющих плавать, плавательные поддерживающие пояса;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ватерпольных мяча;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2 - 3 электромегафона;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расписания занятий с учебными плакатами по методике обучения и технике плавания.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Pr="00DB374C" w:rsidRDefault="00312D1C" w:rsidP="00D9338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7</w:t>
      </w:r>
      <w:r w:rsidRPr="00DB374C">
        <w:rPr>
          <w:rFonts w:ascii="Times New Roman" w:hAnsi="Times New Roman" w:cs="Times New Roman"/>
          <w:sz w:val="28"/>
          <w:szCs w:val="28"/>
        </w:rPr>
        <w:t>. ЗНАКИ БЕЗОПАСНОСТИ НА ВОДЕ</w:t>
      </w:r>
    </w:p>
    <w:p w:rsidR="00312D1C" w:rsidRDefault="00312D1C" w:rsidP="00D93384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Знаки безопасности на воде устанавливаются на берегах водоемов с целью обеспечения безопасности людей на воде.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Знаки имеют форму прямоугольника с размерами сторон не менее 50 - 60 см и изготавливаются из досок, толстой фанеры, металлических листов или другого прочного материала.</w:t>
      </w:r>
    </w:p>
    <w:p w:rsidR="00312D1C" w:rsidRPr="0014414E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Знаки устанавливаются на видных местах и укрепляются на столбах (деревянных, металлических, железобетонных и т.п.), врытых в землю. 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столбов над землей должна быть не менее 2,5 метра.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 Надписи на знаках делаются черной или белой краской.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 Характеристика знаков безопасности на воде (Таблица № 1)</w:t>
      </w:r>
    </w:p>
    <w:p w:rsidR="00312D1C" w:rsidRDefault="00312D1C" w:rsidP="00D9338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 За нарушение настоящих Правил виновные несут ответственность в соответствии с действующим законодательством.</w:t>
      </w:r>
    </w:p>
    <w:p w:rsidR="00312D1C" w:rsidRDefault="00312D1C" w:rsidP="00D93384">
      <w:pPr>
        <w:pStyle w:val="Heading2"/>
        <w:tabs>
          <w:tab w:val="left" w:pos="0"/>
        </w:tabs>
      </w:pPr>
    </w:p>
    <w:p w:rsidR="00312D1C" w:rsidRPr="00D93384" w:rsidRDefault="00312D1C" w:rsidP="00D93384">
      <w:pPr>
        <w:rPr>
          <w:lang w:eastAsia="ar-SA"/>
        </w:rPr>
      </w:pPr>
    </w:p>
    <w:p w:rsidR="00312D1C" w:rsidRPr="00DB374C" w:rsidRDefault="00312D1C" w:rsidP="00D93384">
      <w:pPr>
        <w:pStyle w:val="Heading1"/>
        <w:tabs>
          <w:tab w:val="left" w:pos="0"/>
        </w:tabs>
        <w:spacing w:after="240"/>
        <w:rPr>
          <w:b w:val="0"/>
          <w:bCs w:val="0"/>
        </w:rPr>
      </w:pPr>
      <w:r w:rsidRPr="00DB374C">
        <w:rPr>
          <w:b w:val="0"/>
          <w:bCs w:val="0"/>
        </w:rPr>
        <w:t>Оснащение спасательного поста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>Личный состав – не менее 3 человек.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>Гребная лодка – 1 шт.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>Аптечка первой медицинской помощи – 1 шт.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>Спасательные круги – 5 шт.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>Конец Александрова – 2 шт.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>Спасательные жилеты – 5 шт.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>Громкоговоритель – 1 шт.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>Легководолазное снаряжение (ласты, маски) – 2 шт.</w:t>
      </w:r>
    </w:p>
    <w:p w:rsidR="00312D1C" w:rsidRDefault="00312D1C" w:rsidP="00D9338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Противопожарный щит – 1 шт. </w:t>
      </w:r>
    </w:p>
    <w:p w:rsidR="00312D1C" w:rsidRDefault="00312D1C" w:rsidP="00D93384">
      <w:pPr>
        <w:jc w:val="center"/>
        <w:rPr>
          <w:sz w:val="28"/>
          <w:szCs w:val="28"/>
        </w:rPr>
      </w:pPr>
    </w:p>
    <w:p w:rsidR="00312D1C" w:rsidRDefault="00312D1C" w:rsidP="00D93384">
      <w:pPr>
        <w:pStyle w:val="Heading4"/>
        <w:numPr>
          <w:ilvl w:val="0"/>
          <w:numId w:val="0"/>
        </w:numPr>
        <w:tabs>
          <w:tab w:val="left" w:pos="0"/>
        </w:tabs>
        <w:rPr>
          <w:b w:val="0"/>
          <w:bCs w:val="0"/>
        </w:rPr>
      </w:pPr>
    </w:p>
    <w:p w:rsidR="00312D1C" w:rsidRDefault="00312D1C" w:rsidP="00D93384">
      <w:pPr>
        <w:pStyle w:val="Heading4"/>
        <w:tabs>
          <w:tab w:val="left" w:pos="0"/>
        </w:tabs>
        <w:jc w:val="right"/>
        <w:rPr>
          <w:b w:val="0"/>
          <w:bCs w:val="0"/>
        </w:rPr>
      </w:pPr>
    </w:p>
    <w:p w:rsidR="00312D1C" w:rsidRPr="00DB374C" w:rsidRDefault="00312D1C" w:rsidP="00D93384">
      <w:pPr>
        <w:pStyle w:val="Heading4"/>
        <w:tabs>
          <w:tab w:val="left" w:pos="0"/>
        </w:tabs>
        <w:jc w:val="right"/>
        <w:rPr>
          <w:b w:val="0"/>
          <w:bCs w:val="0"/>
        </w:rPr>
      </w:pPr>
      <w:r w:rsidRPr="00DB374C">
        <w:rPr>
          <w:b w:val="0"/>
          <w:bCs w:val="0"/>
        </w:rPr>
        <w:t>Таблица № 1</w:t>
      </w:r>
    </w:p>
    <w:p w:rsidR="00312D1C" w:rsidRDefault="00312D1C" w:rsidP="00D93384"/>
    <w:tbl>
      <w:tblPr>
        <w:tblW w:w="9596" w:type="dxa"/>
        <w:tblInd w:w="2" w:type="dxa"/>
        <w:tblLayout w:type="fixed"/>
        <w:tblLook w:val="0000"/>
      </w:tblPr>
      <w:tblGrid>
        <w:gridCol w:w="621"/>
        <w:gridCol w:w="3916"/>
        <w:gridCol w:w="5059"/>
      </w:tblGrid>
      <w:tr w:rsidR="00312D1C" w:rsidTr="0017038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  <w:jc w:val="center"/>
            </w:pPr>
            <w:r>
              <w:t>№</w:t>
            </w:r>
          </w:p>
          <w:p w:rsidR="00312D1C" w:rsidRDefault="00312D1C" w:rsidP="00170386">
            <w:pPr>
              <w:jc w:val="center"/>
            </w:pPr>
            <w: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  <w:jc w:val="center"/>
              <w:rPr>
                <w:lang w:val="en-US"/>
              </w:rPr>
            </w:pPr>
          </w:p>
          <w:p w:rsidR="00312D1C" w:rsidRDefault="00312D1C" w:rsidP="00170386">
            <w:pPr>
              <w:snapToGrid w:val="0"/>
              <w:jc w:val="center"/>
            </w:pPr>
            <w:r>
              <w:t>Надпись на знаке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1C" w:rsidRDefault="00312D1C" w:rsidP="00170386">
            <w:pPr>
              <w:pStyle w:val="Heading5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F2D6A">
              <w:rPr>
                <w:b w:val="0"/>
                <w:bCs w:val="0"/>
                <w:i w:val="0"/>
                <w:iCs w:val="0"/>
                <w:sz w:val="24"/>
                <w:szCs w:val="24"/>
              </w:rPr>
              <w:t>Описание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B2644">
              <w:rPr>
                <w:b w:val="0"/>
                <w:bCs w:val="0"/>
                <w:i w:val="0"/>
                <w:iCs w:val="0"/>
                <w:sz w:val="24"/>
                <w:szCs w:val="24"/>
              </w:rPr>
              <w:t>знака</w:t>
            </w:r>
          </w:p>
        </w:tc>
      </w:tr>
      <w:tr w:rsidR="00312D1C" w:rsidTr="0017038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  <w:jc w:val="center"/>
            </w:pPr>
            <w: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  <w:jc w:val="both"/>
            </w:pPr>
            <w:r>
              <w:t>Место купания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1C" w:rsidRDefault="00312D1C" w:rsidP="00170386">
            <w:pPr>
              <w:snapToGrid w:val="0"/>
            </w:pPr>
            <w:r>
              <w:t>В зеленой рамке. Надпись сверху. Ниже изображен плывущий человек. Знак закрепляется на столбе белого цвета.</w:t>
            </w:r>
          </w:p>
        </w:tc>
      </w:tr>
      <w:tr w:rsidR="00312D1C" w:rsidTr="0017038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  <w:jc w:val="center"/>
            </w:pPr>
            <w: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</w:pPr>
            <w:r>
              <w:t>Место купания детей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1C" w:rsidRDefault="00312D1C" w:rsidP="00170386">
            <w:pPr>
              <w:snapToGrid w:val="0"/>
            </w:pPr>
            <w:r>
              <w:t xml:space="preserve">В зеленой рамке. Надпись сверху. Ниже изображены двое детей, стоящих в воде. Знак укрепляется на столбе белого цвета.  </w:t>
            </w:r>
          </w:p>
        </w:tc>
      </w:tr>
      <w:tr w:rsidR="00312D1C" w:rsidTr="0017038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  <w:jc w:val="center"/>
            </w:pPr>
            <w: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</w:pPr>
            <w:r>
              <w:t>Место купания животных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1C" w:rsidRDefault="00312D1C" w:rsidP="00170386">
            <w:pPr>
              <w:snapToGrid w:val="0"/>
            </w:pPr>
            <w:r>
              <w:t xml:space="preserve">В зеленой рамке. Надпись сверху. Ниже изображена плывущая собака. Знак укрепляется на столбе белого цвета.  </w:t>
            </w:r>
          </w:p>
        </w:tc>
      </w:tr>
      <w:tr w:rsidR="00312D1C" w:rsidTr="0017038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  <w:jc w:val="center"/>
            </w:pPr>
            <w:r>
              <w:t>4.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1C" w:rsidRDefault="00312D1C" w:rsidP="00170386">
            <w:pPr>
              <w:snapToGrid w:val="0"/>
            </w:pPr>
            <w:r>
              <w:t>Купаться запрещено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1C" w:rsidRDefault="00312D1C" w:rsidP="00170386">
            <w:pPr>
              <w:snapToGrid w:val="0"/>
            </w:pPr>
            <w:r>
              <w:t xml:space="preserve">Надпись черными буквами сделана на красном фоне. </w:t>
            </w:r>
          </w:p>
        </w:tc>
      </w:tr>
    </w:tbl>
    <w:p w:rsidR="00312D1C" w:rsidRDefault="00312D1C" w:rsidP="00D93384">
      <w:pPr>
        <w:pStyle w:val="ConsNonformat"/>
        <w:jc w:val="both"/>
        <w:rPr>
          <w:rFonts w:ascii="Times New Roman" w:hAnsi="Times New Roman" w:cs="Times New Roman"/>
        </w:rPr>
      </w:pPr>
    </w:p>
    <w:p w:rsidR="00312D1C" w:rsidRDefault="00312D1C" w:rsidP="00D93384">
      <w:pPr>
        <w:pStyle w:val="Title"/>
        <w:rPr>
          <w:sz w:val="28"/>
          <w:szCs w:val="28"/>
          <w:u w:val="none"/>
        </w:rPr>
      </w:pPr>
    </w:p>
    <w:p w:rsidR="00312D1C" w:rsidRDefault="00312D1C" w:rsidP="00D93384"/>
    <w:p w:rsidR="00312D1C" w:rsidRDefault="00312D1C" w:rsidP="00D93384"/>
    <w:p w:rsidR="00312D1C" w:rsidRPr="002F3632" w:rsidRDefault="00312D1C">
      <w:pPr>
        <w:rPr>
          <w:sz w:val="28"/>
          <w:szCs w:val="28"/>
        </w:rPr>
      </w:pPr>
    </w:p>
    <w:sectPr w:rsidR="00312D1C" w:rsidRPr="002F3632" w:rsidSect="006537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4268E1"/>
    <w:multiLevelType w:val="multilevel"/>
    <w:tmpl w:val="5B2AE9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EA01D21"/>
    <w:multiLevelType w:val="hybridMultilevel"/>
    <w:tmpl w:val="7D280394"/>
    <w:lvl w:ilvl="0" w:tplc="FE2A3F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C6C6AA2"/>
    <w:multiLevelType w:val="hybridMultilevel"/>
    <w:tmpl w:val="A9F80A40"/>
    <w:lvl w:ilvl="0" w:tplc="0D96B0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D3F09F3"/>
    <w:multiLevelType w:val="hybridMultilevel"/>
    <w:tmpl w:val="EFAA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BF"/>
    <w:rsid w:val="0000510D"/>
    <w:rsid w:val="0006353C"/>
    <w:rsid w:val="00066100"/>
    <w:rsid w:val="00080C6B"/>
    <w:rsid w:val="00081DCB"/>
    <w:rsid w:val="0008672E"/>
    <w:rsid w:val="000E1E3B"/>
    <w:rsid w:val="000F37C9"/>
    <w:rsid w:val="000F4465"/>
    <w:rsid w:val="00111ECC"/>
    <w:rsid w:val="00126F61"/>
    <w:rsid w:val="0014414E"/>
    <w:rsid w:val="00170386"/>
    <w:rsid w:val="00196438"/>
    <w:rsid w:val="001A0A9C"/>
    <w:rsid w:val="001A4483"/>
    <w:rsid w:val="001A69E0"/>
    <w:rsid w:val="001B290B"/>
    <w:rsid w:val="001B430D"/>
    <w:rsid w:val="001B5B13"/>
    <w:rsid w:val="001E2020"/>
    <w:rsid w:val="001E336B"/>
    <w:rsid w:val="001F0323"/>
    <w:rsid w:val="002459AD"/>
    <w:rsid w:val="0025047C"/>
    <w:rsid w:val="002551D9"/>
    <w:rsid w:val="00281B8F"/>
    <w:rsid w:val="00294598"/>
    <w:rsid w:val="00297886"/>
    <w:rsid w:val="002A6C4C"/>
    <w:rsid w:val="002B2249"/>
    <w:rsid w:val="002B70AC"/>
    <w:rsid w:val="002C2CCC"/>
    <w:rsid w:val="002E0E3A"/>
    <w:rsid w:val="002F3632"/>
    <w:rsid w:val="00312D1C"/>
    <w:rsid w:val="003142E7"/>
    <w:rsid w:val="00375E75"/>
    <w:rsid w:val="00383969"/>
    <w:rsid w:val="003B1C63"/>
    <w:rsid w:val="003C6951"/>
    <w:rsid w:val="004272C1"/>
    <w:rsid w:val="00435251"/>
    <w:rsid w:val="0043774B"/>
    <w:rsid w:val="00443DAA"/>
    <w:rsid w:val="00447F90"/>
    <w:rsid w:val="0045170C"/>
    <w:rsid w:val="00467549"/>
    <w:rsid w:val="00467BFE"/>
    <w:rsid w:val="00491814"/>
    <w:rsid w:val="004939DE"/>
    <w:rsid w:val="004A3910"/>
    <w:rsid w:val="004A6503"/>
    <w:rsid w:val="004D303F"/>
    <w:rsid w:val="004D3525"/>
    <w:rsid w:val="00500A34"/>
    <w:rsid w:val="0053608F"/>
    <w:rsid w:val="005777F3"/>
    <w:rsid w:val="005859F5"/>
    <w:rsid w:val="00593432"/>
    <w:rsid w:val="005B3311"/>
    <w:rsid w:val="005E24D4"/>
    <w:rsid w:val="005E2E3C"/>
    <w:rsid w:val="005E5EE9"/>
    <w:rsid w:val="006262E9"/>
    <w:rsid w:val="00631B3D"/>
    <w:rsid w:val="006537CD"/>
    <w:rsid w:val="00691819"/>
    <w:rsid w:val="006952EE"/>
    <w:rsid w:val="006B0350"/>
    <w:rsid w:val="006B6A2F"/>
    <w:rsid w:val="007759D2"/>
    <w:rsid w:val="00795DC9"/>
    <w:rsid w:val="007B5E2B"/>
    <w:rsid w:val="007D03E0"/>
    <w:rsid w:val="007D0FDA"/>
    <w:rsid w:val="007E3570"/>
    <w:rsid w:val="007E4254"/>
    <w:rsid w:val="00835901"/>
    <w:rsid w:val="008373EB"/>
    <w:rsid w:val="00850815"/>
    <w:rsid w:val="0088036D"/>
    <w:rsid w:val="008A3C90"/>
    <w:rsid w:val="008F0919"/>
    <w:rsid w:val="009027CB"/>
    <w:rsid w:val="00905D1E"/>
    <w:rsid w:val="00906752"/>
    <w:rsid w:val="00916987"/>
    <w:rsid w:val="00921A86"/>
    <w:rsid w:val="009A1194"/>
    <w:rsid w:val="009C0D72"/>
    <w:rsid w:val="009C2C8B"/>
    <w:rsid w:val="009E5B08"/>
    <w:rsid w:val="00A03107"/>
    <w:rsid w:val="00A120C8"/>
    <w:rsid w:val="00A169B4"/>
    <w:rsid w:val="00A2506C"/>
    <w:rsid w:val="00A31FEA"/>
    <w:rsid w:val="00A478A0"/>
    <w:rsid w:val="00A53F62"/>
    <w:rsid w:val="00AA17D4"/>
    <w:rsid w:val="00AB166A"/>
    <w:rsid w:val="00AB51A4"/>
    <w:rsid w:val="00AB52AE"/>
    <w:rsid w:val="00AD34E4"/>
    <w:rsid w:val="00B03BE5"/>
    <w:rsid w:val="00B17D8E"/>
    <w:rsid w:val="00B27838"/>
    <w:rsid w:val="00B93FCA"/>
    <w:rsid w:val="00B972C6"/>
    <w:rsid w:val="00BB00C5"/>
    <w:rsid w:val="00BD0CEC"/>
    <w:rsid w:val="00BD1ED2"/>
    <w:rsid w:val="00BE0895"/>
    <w:rsid w:val="00BF2D6A"/>
    <w:rsid w:val="00C03169"/>
    <w:rsid w:val="00C06093"/>
    <w:rsid w:val="00C1603A"/>
    <w:rsid w:val="00C20118"/>
    <w:rsid w:val="00C36808"/>
    <w:rsid w:val="00C44190"/>
    <w:rsid w:val="00C51FA1"/>
    <w:rsid w:val="00C76F35"/>
    <w:rsid w:val="00CC2BFA"/>
    <w:rsid w:val="00CC7B93"/>
    <w:rsid w:val="00CF6F87"/>
    <w:rsid w:val="00D07ECA"/>
    <w:rsid w:val="00D227F9"/>
    <w:rsid w:val="00D329A0"/>
    <w:rsid w:val="00D534B0"/>
    <w:rsid w:val="00D57F1A"/>
    <w:rsid w:val="00D738BF"/>
    <w:rsid w:val="00D909DC"/>
    <w:rsid w:val="00D93384"/>
    <w:rsid w:val="00D9368B"/>
    <w:rsid w:val="00DA036B"/>
    <w:rsid w:val="00DB1C9E"/>
    <w:rsid w:val="00DB374C"/>
    <w:rsid w:val="00DE481F"/>
    <w:rsid w:val="00DE544B"/>
    <w:rsid w:val="00DF2F3F"/>
    <w:rsid w:val="00E34834"/>
    <w:rsid w:val="00E51C5F"/>
    <w:rsid w:val="00E5450A"/>
    <w:rsid w:val="00E62D42"/>
    <w:rsid w:val="00E912FF"/>
    <w:rsid w:val="00E91C4E"/>
    <w:rsid w:val="00E94083"/>
    <w:rsid w:val="00EC2435"/>
    <w:rsid w:val="00ED299A"/>
    <w:rsid w:val="00F010C8"/>
    <w:rsid w:val="00F17637"/>
    <w:rsid w:val="00F36EE4"/>
    <w:rsid w:val="00F53B7A"/>
    <w:rsid w:val="00F912D7"/>
    <w:rsid w:val="00FB2644"/>
    <w:rsid w:val="00FC2E5B"/>
    <w:rsid w:val="00FC5AD4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3384"/>
    <w:pPr>
      <w:keepNext/>
      <w:numPr>
        <w:numId w:val="4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93384"/>
    <w:pPr>
      <w:keepNext/>
      <w:numPr>
        <w:ilvl w:val="1"/>
        <w:numId w:val="4"/>
      </w:numPr>
      <w:suppressAutoHyphens/>
      <w:jc w:val="center"/>
      <w:outlineLvl w:val="1"/>
    </w:pPr>
    <w:rPr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93384"/>
    <w:pPr>
      <w:keepNext/>
      <w:numPr>
        <w:ilvl w:val="3"/>
        <w:numId w:val="4"/>
      </w:numPr>
      <w:suppressAutoHyphens/>
      <w:jc w:val="both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93384"/>
    <w:pPr>
      <w:numPr>
        <w:ilvl w:val="4"/>
        <w:numId w:val="4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384"/>
    <w:rPr>
      <w:rFonts w:eastAsia="Times New Roman"/>
      <w:b/>
      <w:bCs/>
      <w:sz w:val="28"/>
      <w:szCs w:val="28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3384"/>
    <w:rPr>
      <w:rFonts w:eastAsia="Times New Roman"/>
      <w:sz w:val="24"/>
      <w:szCs w:val="24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3384"/>
    <w:rPr>
      <w:rFonts w:eastAsia="Times New Roman"/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3384"/>
    <w:rPr>
      <w:rFonts w:eastAsia="Times New Roman"/>
      <w:b/>
      <w:bCs/>
      <w:i/>
      <w:iCs/>
      <w:sz w:val="26"/>
      <w:szCs w:val="26"/>
      <w:lang w:val="ru-RU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2C2C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52EE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2C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2EE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2C2CC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483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E5EE9"/>
    <w:pPr>
      <w:ind w:left="720"/>
    </w:pPr>
  </w:style>
  <w:style w:type="paragraph" w:styleId="BodyText">
    <w:name w:val="Body Text"/>
    <w:basedOn w:val="Normal"/>
    <w:link w:val="BodyTextChar"/>
    <w:uiPriority w:val="99"/>
    <w:rsid w:val="00D933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989"/>
    <w:rPr>
      <w:sz w:val="24"/>
      <w:szCs w:val="24"/>
    </w:rPr>
  </w:style>
  <w:style w:type="paragraph" w:customStyle="1" w:styleId="ConsNormal">
    <w:name w:val="ConsNormal"/>
    <w:uiPriority w:val="99"/>
    <w:rsid w:val="00D9338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9338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D9338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93384"/>
    <w:pPr>
      <w:suppressAutoHyphens/>
      <w:ind w:firstLine="720"/>
      <w:jc w:val="center"/>
    </w:pPr>
    <w:rPr>
      <w:sz w:val="22"/>
      <w:szCs w:val="22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93384"/>
    <w:rPr>
      <w:rFonts w:eastAsia="Times New Roman"/>
      <w:sz w:val="22"/>
      <w:szCs w:val="22"/>
      <w:u w:val="single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2835</Words>
  <Characters>16165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Vasil</dc:creator>
  <cp:keywords/>
  <dc:description/>
  <cp:lastModifiedBy>Татьяна</cp:lastModifiedBy>
  <cp:revision>3</cp:revision>
  <cp:lastPrinted>2019-06-10T10:02:00Z</cp:lastPrinted>
  <dcterms:created xsi:type="dcterms:W3CDTF">2019-06-27T03:58:00Z</dcterms:created>
  <dcterms:modified xsi:type="dcterms:W3CDTF">2019-06-27T03:59:00Z</dcterms:modified>
</cp:coreProperties>
</file>