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104FAB" w:rsidRPr="00104FAB">
        <w:rPr>
          <w:b/>
          <w:bCs/>
          <w:color w:val="auto"/>
          <w:sz w:val="19"/>
          <w:szCs w:val="19"/>
        </w:rPr>
        <w:t>линейных объектов водоснабжения и водоотведения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A62247" w:rsidRPr="00A62247" w:rsidTr="006B4207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A62247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A62247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A62247" w:rsidRPr="00A62247" w:rsidTr="006B420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A62247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A62247" w:rsidRPr="00A62247" w:rsidTr="006B4207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04</w:t>
            </w:r>
            <w:r w:rsidRPr="00A62247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A62247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A62247" w:rsidRPr="00A62247" w:rsidRDefault="00721F50" w:rsidP="00721F50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статья 14</w:t>
            </w:r>
            <w:r w:rsidR="00A62247" w:rsidRPr="00A62247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 w:rsidR="0052239C">
              <w:rPr>
                <w:bCs/>
                <w:color w:val="auto"/>
                <w:sz w:val="12"/>
                <w:szCs w:val="12"/>
              </w:rPr>
              <w:t>Рождествено</w:t>
            </w:r>
            <w:r w:rsidR="00A62247" w:rsidRPr="00A62247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52239C">
              <w:rPr>
                <w:bCs/>
                <w:color w:val="auto"/>
                <w:sz w:val="12"/>
                <w:szCs w:val="12"/>
              </w:rPr>
              <w:t>Рождествено</w:t>
            </w:r>
            <w:r w:rsidR="00A62247" w:rsidRPr="00A62247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52239C">
              <w:rPr>
                <w:bCs/>
                <w:color w:val="auto"/>
                <w:sz w:val="12"/>
                <w:szCs w:val="12"/>
              </w:rPr>
              <w:t>31.07.</w:t>
            </w:r>
            <w:r w:rsidR="00A62247" w:rsidRPr="00A62247">
              <w:rPr>
                <w:bCs/>
                <w:color w:val="auto"/>
                <w:sz w:val="12"/>
                <w:szCs w:val="12"/>
              </w:rPr>
              <w:t xml:space="preserve"> 2019 г. №  </w:t>
            </w:r>
            <w:r w:rsidR="0052239C">
              <w:rPr>
                <w:bCs/>
                <w:color w:val="auto"/>
                <w:sz w:val="12"/>
                <w:szCs w:val="12"/>
              </w:rPr>
              <w:t>36</w:t>
            </w:r>
            <w:r w:rsidR="00A62247" w:rsidRPr="00A62247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Pr="00A62247">
              <w:rPr>
                <w:bCs/>
                <w:color w:val="auto"/>
                <w:sz w:val="12"/>
                <w:szCs w:val="12"/>
              </w:rPr>
              <w:t>Спиридоновка</w:t>
            </w:r>
            <w:proofErr w:type="spellEnd"/>
            <w:r w:rsidRPr="00A62247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A62247" w:rsidRPr="00A62247" w:rsidRDefault="00A62247" w:rsidP="0052239C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52239C">
              <w:rPr>
                <w:bCs/>
                <w:color w:val="auto"/>
                <w:sz w:val="12"/>
                <w:szCs w:val="12"/>
              </w:rPr>
              <w:t>25.10</w:t>
            </w:r>
            <w:r w:rsidRPr="00A62247">
              <w:rPr>
                <w:bCs/>
                <w:color w:val="auto"/>
                <w:sz w:val="12"/>
                <w:szCs w:val="12"/>
              </w:rPr>
              <w:t>.201</w:t>
            </w:r>
            <w:r w:rsidR="00644E1F">
              <w:rPr>
                <w:bCs/>
                <w:color w:val="auto"/>
                <w:sz w:val="12"/>
                <w:szCs w:val="12"/>
              </w:rPr>
              <w:t>9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52239C">
              <w:rPr>
                <w:bCs/>
                <w:color w:val="auto"/>
                <w:sz w:val="12"/>
                <w:szCs w:val="12"/>
              </w:rPr>
              <w:t>124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A62247">
              <w:rPr>
                <w:color w:val="auto"/>
                <w:sz w:val="12"/>
                <w:szCs w:val="12"/>
              </w:rPr>
              <w:t xml:space="preserve"> </w:t>
            </w:r>
            <w:r w:rsidRPr="00A62247">
              <w:rPr>
                <w:bCs/>
                <w:color w:val="auto"/>
                <w:sz w:val="12"/>
                <w:szCs w:val="12"/>
              </w:rPr>
              <w:t>административного регламента предоставления  муниципальной услуги «</w:t>
            </w:r>
            <w:r w:rsidR="00644E1F" w:rsidRPr="00644E1F">
              <w:rPr>
                <w:bCs/>
                <w:color w:val="auto"/>
                <w:sz w:val="12"/>
                <w:szCs w:val="12"/>
              </w:rPr>
              <w:t xml:space="preserve">Предоставление порубочного билета и (или) разрешения на пересадку деревьев и кустарников на территории  сельского поселения </w:t>
            </w:r>
            <w:r w:rsidR="0052239C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A62247">
              <w:rPr>
                <w:bCs/>
                <w:color w:val="auto"/>
                <w:sz w:val="12"/>
                <w:szCs w:val="12"/>
              </w:rPr>
              <w:t>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207" w:rsidRDefault="006B4207" w:rsidP="006B420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случае удаления деревьев и кустарников на землях или земельных участках, находящихся в государственной или муниципальной собственности: </w:t>
            </w:r>
          </w:p>
          <w:p w:rsidR="006B4207" w:rsidRDefault="006B4207" w:rsidP="006B420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 </w:t>
            </w:r>
          </w:p>
          <w:p w:rsidR="006B4207" w:rsidRDefault="006B4207" w:rsidP="006B420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6B4207" w:rsidRDefault="006B4207" w:rsidP="006B420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3) используемых в целях строительства (реконструкции) в соответствии с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соглашениям об установлении сервитутов;</w:t>
            </w:r>
            <w:proofErr w:type="gramEnd"/>
          </w:p>
          <w:p w:rsidR="006B4207" w:rsidRDefault="006B4207" w:rsidP="006B420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в целях удаления аварийных, больных деревьев и кустарников;</w:t>
            </w:r>
          </w:p>
          <w:p w:rsidR="00A62247" w:rsidRPr="00A62247" w:rsidRDefault="006B4207" w:rsidP="006B4207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0A6" w:rsidRDefault="00F950A6" w:rsidP="00F950A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кустарников, помимо заявления по форме, необходимы следующие документы:</w:t>
            </w:r>
          </w:p>
          <w:p w:rsidR="00F950A6" w:rsidRDefault="00F950A6" w:rsidP="00F950A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F950A6" w:rsidRDefault="00F950A6" w:rsidP="00F950A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2) правоустанавливающий документ на земельный участок, на котором находится (находятся) предполагаемое (предполагаемые) к удалению дерево (деревья) и (или) кустарник (кустарники), включая соглашение об установлении сервитута (если оно заключалось);</w:t>
            </w:r>
            <w:proofErr w:type="gramEnd"/>
          </w:p>
          <w:p w:rsidR="00F950A6" w:rsidRDefault="00F950A6" w:rsidP="00F950A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соглашение об установлении сервитута;</w:t>
            </w:r>
          </w:p>
          <w:p w:rsidR="00F950A6" w:rsidRDefault="00F950A6" w:rsidP="00F950A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разрешение на строительство, реконструкцию объекта капитального строительства;</w:t>
            </w:r>
          </w:p>
          <w:p w:rsidR="00F950A6" w:rsidRDefault="00F950A6" w:rsidP="00F950A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F950A6" w:rsidRDefault="00F950A6" w:rsidP="00F950A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2.12 настоящего Административного регламента;</w:t>
            </w:r>
          </w:p>
          <w:p w:rsidR="00F950A6" w:rsidRDefault="00F950A6" w:rsidP="00F950A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7) схема благоустройства и озеленения земельного участка, на котором находится (находятся) предполагаемое (предполагаемые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</w:t>
            </w:r>
          </w:p>
          <w:p w:rsidR="00A62247" w:rsidRPr="00A62247" w:rsidRDefault="00F950A6" w:rsidP="00F950A6">
            <w:pPr>
              <w:rPr>
                <w:bCs/>
                <w:color w:val="auto"/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8) схема размещения предполагаемого (</w:t>
            </w:r>
            <w:proofErr w:type="spellStart"/>
            <w:r>
              <w:rPr>
                <w:sz w:val="12"/>
                <w:szCs w:val="12"/>
              </w:rPr>
              <w:t>ых</w:t>
            </w:r>
            <w:proofErr w:type="spellEnd"/>
            <w:r>
              <w:rPr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F74" w:rsidRDefault="00274F74" w:rsidP="00274F7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Основаниями для отказа в предоставлении порубочного билета и (или) разрешения на пересадку деревьев и кустарников являются:</w:t>
            </w:r>
          </w:p>
          <w:p w:rsidR="00274F74" w:rsidRDefault="00274F74" w:rsidP="00274F7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1) обращение в орган, не уполномоченный на принятие решения о предоставления порубочного билета и (или) разрешения на пересадку деревьев и кустарников; </w:t>
            </w:r>
          </w:p>
          <w:p w:rsidR="00274F74" w:rsidRDefault="00274F74" w:rsidP="00274F7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2) не предоставление документов, предусмотренных пунктом 2.6. настоящего Административного регламента;</w:t>
            </w:r>
          </w:p>
          <w:p w:rsidR="00274F74" w:rsidRDefault="00274F74" w:rsidP="00274F7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3) отсутствие у заявителя оснований по использованию земли или земельного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участка, на которых согласно заявлению предполагается удаление деревьев и (или) кустарников;</w:t>
            </w:r>
          </w:p>
          <w:p w:rsidR="00274F74" w:rsidRDefault="00274F74" w:rsidP="00274F7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      </w:r>
          </w:p>
          <w:p w:rsidR="00274F74" w:rsidRDefault="00274F74" w:rsidP="00274F7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5) получение порубочного билета и (или) разрешения на пересадку деревьев и кустарников предполагается для целей, не предусмотренных пунктом 1.2. настоящего Административного регламента.</w:t>
            </w:r>
          </w:p>
          <w:p w:rsidR="00274F74" w:rsidRDefault="00274F74" w:rsidP="00274F7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274F74" w:rsidRDefault="00274F74" w:rsidP="00274F7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7) неоплата восстановитель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ной стоимости в случае, когда её оплата требуется в соответствии с пунктом 2.12 настоящего Административного регламента.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6986" w:rsidRDefault="000A6986" w:rsidP="000A69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</w:t>
            </w:r>
          </w:p>
          <w:p w:rsidR="000A6986" w:rsidRDefault="000A6986" w:rsidP="000A69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      </w:r>
          </w:p>
          <w:p w:rsidR="000A6986" w:rsidRDefault="000A6986" w:rsidP="000A69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Восстановительная стоимость не уплачивается в случае: </w:t>
            </w:r>
          </w:p>
          <w:p w:rsidR="000A6986" w:rsidRDefault="000A6986" w:rsidP="000A69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      </w:r>
          </w:p>
          <w:p w:rsidR="000A6986" w:rsidRDefault="000A6986" w:rsidP="000A69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A6986" w:rsidRDefault="000A6986" w:rsidP="000A69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3)пересадки деревьев и кустарников;</w:t>
            </w:r>
          </w:p>
          <w:p w:rsidR="000A6986" w:rsidRDefault="000A6986" w:rsidP="000A69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A6986" w:rsidRDefault="000A6986" w:rsidP="000A69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5) при работах, финансируемых за счет средств консолидированного бюджета Российской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Федерации.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2247" w:rsidRPr="00A62247" w:rsidRDefault="00A62247" w:rsidP="0052239C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52239C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A62247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EF" w:rsidRDefault="00643FEF" w:rsidP="00430F36">
      <w:r>
        <w:separator/>
      </w:r>
    </w:p>
  </w:endnote>
  <w:endnote w:type="continuationSeparator" w:id="0">
    <w:p w:rsidR="00643FEF" w:rsidRDefault="00643FEF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EF" w:rsidRDefault="00643FEF" w:rsidP="00430F36">
      <w:r>
        <w:separator/>
      </w:r>
    </w:p>
  </w:footnote>
  <w:footnote w:type="continuationSeparator" w:id="0">
    <w:p w:rsidR="00643FEF" w:rsidRDefault="00643FEF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CD64BF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0A6986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94E78"/>
    <w:rsid w:val="000A1408"/>
    <w:rsid w:val="000A4026"/>
    <w:rsid w:val="000A698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279BB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A5E29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4F74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41D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239C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4C0F"/>
    <w:rsid w:val="00596A6D"/>
    <w:rsid w:val="005A714F"/>
    <w:rsid w:val="005C4F9F"/>
    <w:rsid w:val="005C4FE9"/>
    <w:rsid w:val="005D3EA1"/>
    <w:rsid w:val="00601DD0"/>
    <w:rsid w:val="006058D7"/>
    <w:rsid w:val="0060750B"/>
    <w:rsid w:val="0061631D"/>
    <w:rsid w:val="00623A54"/>
    <w:rsid w:val="006248B1"/>
    <w:rsid w:val="006306B2"/>
    <w:rsid w:val="00635E87"/>
    <w:rsid w:val="00641B84"/>
    <w:rsid w:val="00642E37"/>
    <w:rsid w:val="00643FEF"/>
    <w:rsid w:val="00644E1F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2EDD"/>
    <w:rsid w:val="006A4E5F"/>
    <w:rsid w:val="006B3621"/>
    <w:rsid w:val="006B4207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1F50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0E6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8E1E9E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86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6CA3"/>
    <w:rsid w:val="00A07F1B"/>
    <w:rsid w:val="00A106E6"/>
    <w:rsid w:val="00A11C8E"/>
    <w:rsid w:val="00A15A56"/>
    <w:rsid w:val="00A17DC8"/>
    <w:rsid w:val="00A26F5D"/>
    <w:rsid w:val="00A42774"/>
    <w:rsid w:val="00A46169"/>
    <w:rsid w:val="00A4735D"/>
    <w:rsid w:val="00A62247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57888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D64BF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18D2"/>
    <w:rsid w:val="00D27D54"/>
    <w:rsid w:val="00D34BD6"/>
    <w:rsid w:val="00D37E51"/>
    <w:rsid w:val="00D47809"/>
    <w:rsid w:val="00D50346"/>
    <w:rsid w:val="00D517D6"/>
    <w:rsid w:val="00D51D75"/>
    <w:rsid w:val="00D5428B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26A0D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128B"/>
    <w:rsid w:val="00F62BA3"/>
    <w:rsid w:val="00F62F09"/>
    <w:rsid w:val="00F641F5"/>
    <w:rsid w:val="00F7181D"/>
    <w:rsid w:val="00F71D68"/>
    <w:rsid w:val="00F7423E"/>
    <w:rsid w:val="00F757BC"/>
    <w:rsid w:val="00F76DCC"/>
    <w:rsid w:val="00F869FF"/>
    <w:rsid w:val="00F86EC5"/>
    <w:rsid w:val="00F950A6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A62247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6B42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A62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9910-2201-4525-B64A-5B72CE6D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25</cp:revision>
  <cp:lastPrinted>2015-06-27T08:39:00Z</cp:lastPrinted>
  <dcterms:created xsi:type="dcterms:W3CDTF">2015-07-24T14:12:00Z</dcterms:created>
  <dcterms:modified xsi:type="dcterms:W3CDTF">2020-02-26T05:57:00Z</dcterms:modified>
</cp:coreProperties>
</file>