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27A1" w14:textId="77777777"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BFB7E20" w14:textId="77777777" w:rsidR="009F736C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4D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4D8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D0D368F" w14:textId="1B6A1611" w:rsidR="00BF24D8" w:rsidRDefault="009F736C" w:rsidP="009F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 Рождествено</w:t>
      </w:r>
      <w:r w:rsidR="00BF24D8"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2FB71" w14:textId="77777777"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2AA502AE" w14:textId="77777777"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1764A4E1" w14:textId="77A4265E" w:rsidR="00BF24D8" w:rsidRDefault="00BF24D8" w:rsidP="00BF24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от </w:t>
      </w:r>
      <w:r w:rsidR="0024351C">
        <w:rPr>
          <w:rFonts w:ascii="Times New Roman" w:hAnsi="Times New Roman" w:cs="Times New Roman"/>
          <w:sz w:val="28"/>
          <w:szCs w:val="28"/>
        </w:rPr>
        <w:t>23.07.2020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 xml:space="preserve">№ </w:t>
      </w:r>
      <w:r w:rsidR="0024351C">
        <w:rPr>
          <w:rFonts w:ascii="Times New Roman" w:hAnsi="Times New Roman" w:cs="Times New Roman"/>
          <w:sz w:val="28"/>
          <w:szCs w:val="28"/>
        </w:rPr>
        <w:t>78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61326" w14:textId="77777777" w:rsidR="00BF24D8" w:rsidRDefault="00BF24D8" w:rsidP="00BF2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E95040" w14:textId="6758D232" w:rsidR="00BF24D8" w:rsidRDefault="00BF24D8" w:rsidP="00BF24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качества финансового менеджмента бюджетных средств</w:t>
      </w:r>
      <w:r w:rsidR="000068D7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59B890F9" w14:textId="77777777" w:rsidR="00BF24D8" w:rsidRDefault="00BF24D8" w:rsidP="00BF24D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9E859D" w14:textId="720177E5" w:rsidR="00BF24D8" w:rsidRDefault="00BF24D8" w:rsidP="00BF24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Методика оценки качества финансового менеджмента  бюджетных средств</w:t>
      </w:r>
      <w:r w:rsidR="000068D7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BF24D8">
        <w:rPr>
          <w:rFonts w:ascii="Times New Roman" w:hAnsi="Times New Roman" w:cs="Times New Roman"/>
          <w:sz w:val="28"/>
          <w:szCs w:val="28"/>
        </w:rPr>
        <w:t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бюджетных средств</w:t>
      </w:r>
      <w:r w:rsidR="00D370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714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и формирование сводного рейтинга средств</w:t>
      </w:r>
      <w:r w:rsidR="00D370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714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качеству финансового менеджмента. </w:t>
      </w:r>
    </w:p>
    <w:p w14:paraId="147893C2" w14:textId="42391B06" w:rsidR="00BF24D8" w:rsidRDefault="00BF24D8" w:rsidP="00BF24D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Показатели качества финансового менеджмента бюджетных средств</w:t>
      </w:r>
      <w:r w:rsidR="00D370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714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="00A640FA">
        <w:rPr>
          <w:rFonts w:ascii="Times New Roman" w:hAnsi="Times New Roman" w:cs="Times New Roman"/>
          <w:sz w:val="28"/>
          <w:szCs w:val="28"/>
        </w:rPr>
        <w:t>.</w:t>
      </w:r>
    </w:p>
    <w:p w14:paraId="70C92408" w14:textId="77777777"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производится по следующим направлениям: </w:t>
      </w:r>
    </w:p>
    <w:p w14:paraId="6F784DB3" w14:textId="77777777"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механизмов планирования расходов бюджета; </w:t>
      </w:r>
    </w:p>
    <w:p w14:paraId="7549C389" w14:textId="77777777"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бюджета в части расходов; </w:t>
      </w:r>
    </w:p>
    <w:p w14:paraId="29DF542F" w14:textId="77777777"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исполнения бюджета в части доходов; </w:t>
      </w:r>
    </w:p>
    <w:p w14:paraId="6DD8DFB6" w14:textId="77777777" w:rsidR="0011770C" w:rsidRDefault="00BF24D8" w:rsidP="00BF24D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управления обязательствами в процессе исполнения бюджета;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7AD5AD3" w14:textId="4E5A00AE" w:rsidR="00BF24D8" w:rsidRDefault="00BF24D8" w:rsidP="00BF24D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4D8">
        <w:rPr>
          <w:rFonts w:ascii="Times New Roman" w:hAnsi="Times New Roman" w:cs="Times New Roman"/>
          <w:sz w:val="28"/>
          <w:szCs w:val="28"/>
        </w:rPr>
        <w:t xml:space="preserve">- оценка состояния учета и отчетности; </w:t>
      </w:r>
    </w:p>
    <w:p w14:paraId="508242FE" w14:textId="77777777" w:rsidR="00BF24D8" w:rsidRDefault="00BF24D8" w:rsidP="00BF24D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организации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0EB4F" w14:textId="1D688739"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>2.2. Перечень показателей оценки качества финансового</w:t>
      </w:r>
      <w:r w:rsidR="00A857A1">
        <w:rPr>
          <w:rFonts w:ascii="Times New Roman" w:hAnsi="Times New Roman" w:cs="Times New Roman"/>
          <w:sz w:val="28"/>
          <w:szCs w:val="28"/>
        </w:rPr>
        <w:t xml:space="preserve"> </w:t>
      </w:r>
      <w:r w:rsidR="00A857A1" w:rsidRPr="00671F83">
        <w:rPr>
          <w:rFonts w:ascii="Times New Roman" w:hAnsi="Times New Roman" w:cs="Times New Roman"/>
          <w:sz w:val="28"/>
          <w:szCs w:val="28"/>
        </w:rPr>
        <w:t>менеджмента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F78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3F9D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приведен в приложении 1 к Методике. </w:t>
      </w:r>
    </w:p>
    <w:p w14:paraId="2B5FF1CB" w14:textId="1E2C16F1"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2.3. Перечень исходных данных для проведения оценки качества финансового менеджмента бюджетных средств приведен в приложении 2 к Методике. </w:t>
      </w:r>
    </w:p>
    <w:p w14:paraId="1ACBC626" w14:textId="77777777" w:rsid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 </w:t>
      </w:r>
    </w:p>
    <w:p w14:paraId="167D6BA3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графе 4 приложения 2 к Методике. </w:t>
      </w:r>
    </w:p>
    <w:p w14:paraId="6496F8CC" w14:textId="49949826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Данные в графу 5 приложения 2 к Методике указанного перечня вносятся главным</w:t>
      </w:r>
      <w:r w:rsidR="00A640FA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. В случае если главный </w:t>
      </w:r>
      <w:r w:rsidR="00A640FA">
        <w:rPr>
          <w:rFonts w:ascii="Times New Roman" w:hAnsi="Times New Roman" w:cs="Times New Roman"/>
          <w:sz w:val="28"/>
          <w:szCs w:val="28"/>
        </w:rPr>
        <w:t>специалист</w:t>
      </w:r>
      <w:r w:rsidRPr="00BF24D8">
        <w:rPr>
          <w:rFonts w:ascii="Times New Roman" w:hAnsi="Times New Roman" w:cs="Times New Roman"/>
          <w:sz w:val="28"/>
          <w:szCs w:val="28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 </w:t>
      </w:r>
    </w:p>
    <w:p w14:paraId="63E9EDE7" w14:textId="08C80594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2.</w:t>
      </w:r>
      <w:r w:rsidR="00877CE9">
        <w:rPr>
          <w:rFonts w:ascii="Times New Roman" w:hAnsi="Times New Roman" w:cs="Times New Roman"/>
          <w:sz w:val="28"/>
          <w:szCs w:val="28"/>
        </w:rPr>
        <w:t>4</w:t>
      </w:r>
      <w:r w:rsidRPr="00BF24D8">
        <w:rPr>
          <w:rFonts w:ascii="Times New Roman" w:hAnsi="Times New Roman" w:cs="Times New Roman"/>
          <w:sz w:val="28"/>
          <w:szCs w:val="28"/>
        </w:rPr>
        <w:t xml:space="preserve">. Расчет оценочных показателей производится на основании данных, согласованных или скорректированных по результатам проверки </w:t>
      </w:r>
      <w:r w:rsidR="009C64DA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FA3B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C64DA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="00FA3BB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</w:t>
      </w:r>
      <w:r w:rsidR="009C64D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A3BBA">
        <w:rPr>
          <w:rFonts w:ascii="Times New Roman" w:hAnsi="Times New Roman" w:cs="Times New Roman"/>
          <w:sz w:val="28"/>
          <w:szCs w:val="28"/>
        </w:rPr>
        <w:t>)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мониторинга. </w:t>
      </w:r>
    </w:p>
    <w:p w14:paraId="2058AF68" w14:textId="77777777" w:rsidR="00FA3BBA" w:rsidRDefault="00FA3BBA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4DDF42" w14:textId="42F8D2D9"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 </w:t>
      </w:r>
      <w:r w:rsidR="00FA3BBA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бюджетных средств</w:t>
      </w:r>
      <w:r w:rsidR="00A857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0740">
        <w:rPr>
          <w:rFonts w:ascii="Times New Roman" w:hAnsi="Times New Roman" w:cs="Times New Roman"/>
          <w:sz w:val="28"/>
          <w:szCs w:val="28"/>
        </w:rPr>
        <w:t xml:space="preserve"> Рождествено</w:t>
      </w:r>
    </w:p>
    <w:p w14:paraId="177A9C7A" w14:textId="77777777" w:rsidR="00FA3BBA" w:rsidRDefault="00FA3BBA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D1C252" w14:textId="541075C4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3.1. Оценка качества финансового менеджмента рассчитывается главным</w:t>
      </w:r>
      <w:r w:rsidR="00A857A1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BF24D8">
        <w:rPr>
          <w:rFonts w:ascii="Times New Roman" w:hAnsi="Times New Roman" w:cs="Times New Roman"/>
          <w:sz w:val="28"/>
          <w:szCs w:val="28"/>
        </w:rPr>
        <w:t xml:space="preserve"> на основании: - оценки по каждому из показателей, указанных в приложении 1 к Методике. </w:t>
      </w:r>
    </w:p>
    <w:p w14:paraId="6B18A0FF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</w:r>
    </w:p>
    <w:p w14:paraId="2AE55558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3.3. Минимальная оценка, которая может быть получена по каждому из показателей, а также минимальная суммарная оценка равна 0 баллов. </w:t>
      </w:r>
    </w:p>
    <w:p w14:paraId="3B07CA70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3.4. Оценка по каждому из показателей рассчитывается в следующем порядке: </w:t>
      </w:r>
    </w:p>
    <w:p w14:paraId="34EE10BE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формулу, приведенную в графе 2 приложения 1 к Методике, подставить требуемые исходные данные и произвести необходимые вычисления; </w:t>
      </w:r>
    </w:p>
    <w:p w14:paraId="2C050BA3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графе 4 приложения 1 к Методике, принадлежит полученный результат вычислений; </w:t>
      </w:r>
    </w:p>
    <w:p w14:paraId="589C320C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зафиксировать оценку, соответствующую выбранному диапазону, на основании графы 5 таблицы приложения 1 к Методике. </w:t>
      </w:r>
    </w:p>
    <w:p w14:paraId="4F41730F" w14:textId="3984A77F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</w:t>
      </w:r>
      <w:r w:rsidR="00125A39">
        <w:rPr>
          <w:rFonts w:ascii="Times New Roman" w:hAnsi="Times New Roman" w:cs="Times New Roman"/>
          <w:sz w:val="28"/>
          <w:szCs w:val="28"/>
        </w:rPr>
        <w:t>5</w:t>
      </w:r>
      <w:r w:rsidRPr="00BF24D8">
        <w:rPr>
          <w:rFonts w:ascii="Times New Roman" w:hAnsi="Times New Roman" w:cs="Times New Roman"/>
          <w:sz w:val="28"/>
          <w:szCs w:val="28"/>
        </w:rPr>
        <w:t>. Расчет суммарной оценки качества финансового менеджмента (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КФМ)  бюджетных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00CA7">
        <w:rPr>
          <w:rFonts w:ascii="Times New Roman" w:hAnsi="Times New Roman" w:cs="Times New Roman"/>
          <w:sz w:val="28"/>
          <w:szCs w:val="28"/>
        </w:rPr>
        <w:t xml:space="preserve"> </w:t>
      </w:r>
      <w:r w:rsidR="00000CA7" w:rsidRPr="00992714">
        <w:rPr>
          <w:rFonts w:ascii="Times New Roman" w:hAnsi="Times New Roman" w:cs="Times New Roman"/>
          <w:sz w:val="28"/>
          <w:szCs w:val="28"/>
        </w:rPr>
        <w:t>сельского</w:t>
      </w:r>
      <w:r w:rsidR="00000C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2714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 </w:t>
      </w:r>
    </w:p>
    <w:p w14:paraId="1CE7E3E3" w14:textId="77777777"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</w:p>
    <w:p w14:paraId="071E425A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2EE423BB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B - итоговое значение оценки по направлению;</w:t>
      </w:r>
    </w:p>
    <w:p w14:paraId="013B76C8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i - номер направления оценки. </w:t>
      </w:r>
    </w:p>
    <w:p w14:paraId="614892D2" w14:textId="60B39A9B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</w:t>
      </w:r>
      <w:r w:rsidR="00125A39">
        <w:rPr>
          <w:rFonts w:ascii="Times New Roman" w:hAnsi="Times New Roman" w:cs="Times New Roman"/>
          <w:sz w:val="28"/>
          <w:szCs w:val="28"/>
        </w:rPr>
        <w:t>6</w:t>
      </w:r>
      <w:r w:rsidRPr="00BF24D8">
        <w:rPr>
          <w:rFonts w:ascii="Times New Roman" w:hAnsi="Times New Roman" w:cs="Times New Roman"/>
          <w:sz w:val="28"/>
          <w:szCs w:val="28"/>
        </w:rPr>
        <w:t>. Итоговое значение оценки по направлению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14:paraId="38357D06" w14:textId="77777777"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,</w:t>
      </w:r>
    </w:p>
    <w:p w14:paraId="770A2259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5AD4A1FF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направлению; </w:t>
      </w:r>
    </w:p>
    <w:p w14:paraId="2A57A29B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 оценки в рамках направления оценки. </w:t>
      </w:r>
    </w:p>
    <w:p w14:paraId="7F05EE85" w14:textId="77777777" w:rsidR="00FA3BBA" w:rsidRDefault="00FA3BBA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9C58D5" w14:textId="0AC358AC"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 </w:t>
      </w:r>
      <w:r w:rsidR="00FA3BBA">
        <w:rPr>
          <w:rFonts w:ascii="Times New Roman" w:hAnsi="Times New Roman" w:cs="Times New Roman"/>
          <w:sz w:val="28"/>
          <w:szCs w:val="28"/>
        </w:rPr>
        <w:t xml:space="preserve">Анализ качества финансового менеджмента и формирования </w:t>
      </w:r>
      <w:proofErr w:type="gramStart"/>
      <w:r w:rsidR="00FA3BBA">
        <w:rPr>
          <w:rFonts w:ascii="Times New Roman" w:hAnsi="Times New Roman" w:cs="Times New Roman"/>
          <w:sz w:val="28"/>
          <w:szCs w:val="28"/>
        </w:rPr>
        <w:t>рейтинга  бюджетных</w:t>
      </w:r>
      <w:proofErr w:type="gramEnd"/>
      <w:r w:rsidR="00203817">
        <w:rPr>
          <w:rFonts w:ascii="Times New Roman" w:hAnsi="Times New Roman" w:cs="Times New Roman"/>
          <w:sz w:val="28"/>
          <w:szCs w:val="28"/>
        </w:rPr>
        <w:t xml:space="preserve"> </w:t>
      </w:r>
      <w:r w:rsidR="00FA3BBA">
        <w:rPr>
          <w:rFonts w:ascii="Times New Roman" w:hAnsi="Times New Roman" w:cs="Times New Roman"/>
          <w:sz w:val="28"/>
          <w:szCs w:val="28"/>
        </w:rPr>
        <w:t>средств</w:t>
      </w:r>
      <w:r w:rsidR="00000C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714">
        <w:rPr>
          <w:rFonts w:ascii="Times New Roman" w:hAnsi="Times New Roman" w:cs="Times New Roman"/>
          <w:sz w:val="28"/>
          <w:szCs w:val="28"/>
        </w:rPr>
        <w:t xml:space="preserve"> Рождествено</w:t>
      </w:r>
    </w:p>
    <w:p w14:paraId="0608A83E" w14:textId="77777777" w:rsidR="00FA3BBA" w:rsidRDefault="00FA3BBA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2B033B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 4.1. Анализ качества финансового менеджмента производится по следующим направлениям: </w:t>
      </w:r>
    </w:p>
    <w:p w14:paraId="2E27A475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уровню оценок, полученных по каждому из показателей; </w:t>
      </w:r>
    </w:p>
    <w:p w14:paraId="41DCF4EB" w14:textId="0786C731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суммарной оценке, полученной </w:t>
      </w:r>
      <w:r w:rsidR="00203817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EF46DA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показателям; </w:t>
      </w:r>
    </w:p>
    <w:p w14:paraId="54ACC219" w14:textId="51BADA06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по средней оценке уровня финансового менеджмента бюджетных средств</w:t>
      </w:r>
      <w:r w:rsidR="002038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6DA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66F1B8" w14:textId="066BB4B2" w:rsidR="009111FC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4.2. При анализе качества финансового менеджмента по уровню оценок, полученных бюджетных средств</w:t>
      </w:r>
      <w:r w:rsidR="00773D37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EF46DA">
        <w:rPr>
          <w:rFonts w:ascii="Times New Roman" w:hAnsi="Times New Roman" w:cs="Times New Roman"/>
          <w:sz w:val="28"/>
          <w:szCs w:val="28"/>
        </w:rPr>
        <w:t xml:space="preserve"> Рождествено.</w:t>
      </w:r>
    </w:p>
    <w:p w14:paraId="582C07F3" w14:textId="77777777" w:rsidR="009111FC" w:rsidRDefault="009111FC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9F140D" w14:textId="2753E2AE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по каждому из показателей: </w:t>
      </w:r>
    </w:p>
    <w:p w14:paraId="05E6D889" w14:textId="6AC8FE5B" w:rsidR="00FA3BBA" w:rsidRDefault="00BF24D8" w:rsidP="00BF4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производится расчет среднего значения оценки, полученной </w:t>
      </w:r>
      <w:r w:rsidR="00203817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EF46DA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и по каждому из показателей</w:t>
      </w:r>
      <w:r w:rsidR="00BF445C">
        <w:rPr>
          <w:rFonts w:ascii="Times New Roman" w:hAnsi="Times New Roman" w:cs="Times New Roman"/>
          <w:sz w:val="28"/>
          <w:szCs w:val="28"/>
        </w:rPr>
        <w:t>.</w:t>
      </w:r>
    </w:p>
    <w:p w14:paraId="040DC442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) производится по следующей формуле: </w:t>
      </w:r>
    </w:p>
    <w:p w14:paraId="1F2ECC34" w14:textId="77777777"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Kjn</w:t>
      </w:r>
      <w:proofErr w:type="spellEnd"/>
    </w:p>
    <w:p w14:paraId="615CB184" w14:textId="77777777"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--------,</w:t>
      </w:r>
    </w:p>
    <w:p w14:paraId="3C1311DC" w14:textId="77777777" w:rsidR="00FA3BBA" w:rsidRDefault="00BF24D8" w:rsidP="00FA3B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n</w:t>
      </w:r>
    </w:p>
    <w:p w14:paraId="42A0F6E5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342C7E18" w14:textId="058C0A5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оценк</w:t>
      </w:r>
      <w:r w:rsidR="00106A8F">
        <w:rPr>
          <w:rFonts w:ascii="Times New Roman" w:hAnsi="Times New Roman" w:cs="Times New Roman"/>
          <w:sz w:val="28"/>
          <w:szCs w:val="28"/>
        </w:rPr>
        <w:t>а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показателя по n-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="00106A8F">
        <w:rPr>
          <w:rFonts w:ascii="Times New Roman" w:hAnsi="Times New Roman" w:cs="Times New Roman"/>
          <w:sz w:val="28"/>
          <w:szCs w:val="28"/>
        </w:rPr>
        <w:t>значению сельского поселения</w:t>
      </w:r>
      <w:r w:rsidR="009210C4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EE1C76" w14:textId="7777777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показателя; </w:t>
      </w:r>
    </w:p>
    <w:p w14:paraId="2EC6A81F" w14:textId="0FB4EFE7" w:rsidR="00FA3BB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n - количество</w:t>
      </w:r>
      <w:r w:rsidR="00DE05F6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E0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02E7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к которым применим данный показатель. Расчет средних значений по группам показателей не производится. </w:t>
      </w:r>
    </w:p>
    <w:p w14:paraId="162C6B28" w14:textId="6EBE7E39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4.4</w:t>
      </w:r>
      <w:r w:rsidR="00F221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76BA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имеет по оцениваемому показателю неудовлетворительные результаты в случае: </w:t>
      </w:r>
    </w:p>
    <w:p w14:paraId="4117925B" w14:textId="08801248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если среднее значение оценки бюджетных средств</w:t>
      </w:r>
      <w:r w:rsidR="00F221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02E7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меньше 3 баллов и индивидуальная оценка бюджетных средств</w:t>
      </w:r>
      <w:r w:rsidR="00F221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02E7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показателю ниже 3 баллов. </w:t>
      </w:r>
    </w:p>
    <w:p w14:paraId="7702B181" w14:textId="59B064E6" w:rsidR="00EA546A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>4.5. Результаты анализа качества финансового менеджмента по уровню оценок, полученных бюджетных средств</w:t>
      </w:r>
      <w:r w:rsidR="00985D6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1140A">
        <w:rPr>
          <w:rFonts w:ascii="Times New Roman" w:hAnsi="Times New Roman" w:cs="Times New Roman"/>
          <w:sz w:val="28"/>
          <w:szCs w:val="28"/>
        </w:rPr>
        <w:t>о</w:t>
      </w:r>
      <w:r w:rsidR="00985D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402E7">
        <w:rPr>
          <w:rFonts w:ascii="Times New Roman" w:hAnsi="Times New Roman" w:cs="Times New Roman"/>
          <w:sz w:val="28"/>
          <w:szCs w:val="28"/>
        </w:rPr>
        <w:t xml:space="preserve"> Рождествено</w:t>
      </w:r>
    </w:p>
    <w:p w14:paraId="3FB4B23C" w14:textId="77777777" w:rsidR="00EA546A" w:rsidRDefault="00EA546A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568912" w14:textId="3D60A55D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по каждому из показателей, представляются по форме, приведенной в приложении 3 к Методике: </w:t>
      </w:r>
    </w:p>
    <w:p w14:paraId="52D5537A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графы 1, 2 приложения 3 заносятся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14:paraId="5CF0444A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3 приложения 3 заносится полученное расчетным путем среднее значение по показателю оценки;</w:t>
      </w:r>
    </w:p>
    <w:p w14:paraId="0878A3FA" w14:textId="60A13A8E" w:rsidR="00B03BB6" w:rsidRDefault="00BF24D8" w:rsidP="00943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4 приложения 3</w:t>
      </w:r>
      <w:r w:rsidR="00A91C70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>заносятся наименовани</w:t>
      </w:r>
      <w:r w:rsidR="00985D60">
        <w:rPr>
          <w:rFonts w:ascii="Times New Roman" w:hAnsi="Times New Roman" w:cs="Times New Roman"/>
          <w:sz w:val="28"/>
          <w:szCs w:val="28"/>
        </w:rPr>
        <w:t>е сельского поселения</w:t>
      </w:r>
      <w:r w:rsidR="00A91C70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="0094377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 w:rsidR="00AD5422">
        <w:rPr>
          <w:rFonts w:ascii="Times New Roman" w:hAnsi="Times New Roman" w:cs="Times New Roman"/>
          <w:sz w:val="28"/>
          <w:szCs w:val="28"/>
        </w:rPr>
        <w:t>в случае</w:t>
      </w:r>
      <w:r w:rsidRPr="00BF24D8">
        <w:rPr>
          <w:rFonts w:ascii="Times New Roman" w:hAnsi="Times New Roman" w:cs="Times New Roman"/>
          <w:sz w:val="28"/>
          <w:szCs w:val="28"/>
        </w:rPr>
        <w:t xml:space="preserve"> неудовлетворительн</w:t>
      </w:r>
      <w:r w:rsidR="00AD5422">
        <w:rPr>
          <w:rFonts w:ascii="Times New Roman" w:hAnsi="Times New Roman" w:cs="Times New Roman"/>
          <w:sz w:val="28"/>
          <w:szCs w:val="28"/>
        </w:rPr>
        <w:t>ой</w:t>
      </w:r>
      <w:r w:rsidRPr="00BF24D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D5422">
        <w:rPr>
          <w:rFonts w:ascii="Times New Roman" w:hAnsi="Times New Roman" w:cs="Times New Roman"/>
          <w:sz w:val="28"/>
          <w:szCs w:val="28"/>
        </w:rPr>
        <w:t>и</w:t>
      </w:r>
      <w:r w:rsidRPr="00BF24D8">
        <w:rPr>
          <w:rFonts w:ascii="Times New Roman" w:hAnsi="Times New Roman" w:cs="Times New Roman"/>
          <w:sz w:val="28"/>
          <w:szCs w:val="28"/>
        </w:rPr>
        <w:t xml:space="preserve"> в соответствии с пунктом 4.4 данного раздела Методики; </w:t>
      </w:r>
    </w:p>
    <w:p w14:paraId="1737602D" w14:textId="1D71E3CB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графу 5 приложения 3 заносятся наименования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</w:t>
      </w:r>
      <w:r w:rsidR="00EB433B">
        <w:rPr>
          <w:rFonts w:ascii="Times New Roman" w:hAnsi="Times New Roman" w:cs="Times New Roman"/>
          <w:sz w:val="28"/>
          <w:szCs w:val="28"/>
        </w:rPr>
        <w:t>его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самую высокую оценку по показателю; </w:t>
      </w:r>
    </w:p>
    <w:p w14:paraId="42715439" w14:textId="311FBD23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графу 6 приложения 3 заносятся наименования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к котор</w:t>
      </w:r>
      <w:r w:rsidR="008D7ECA">
        <w:rPr>
          <w:rFonts w:ascii="Times New Roman" w:hAnsi="Times New Roman" w:cs="Times New Roman"/>
          <w:sz w:val="28"/>
          <w:szCs w:val="28"/>
        </w:rPr>
        <w:t>ому</w:t>
      </w:r>
      <w:r w:rsidRPr="00BF24D8">
        <w:rPr>
          <w:rFonts w:ascii="Times New Roman" w:hAnsi="Times New Roman" w:cs="Times New Roman"/>
          <w:sz w:val="28"/>
          <w:szCs w:val="28"/>
        </w:rPr>
        <w:t xml:space="preserve"> данный показатель оказался не применим. </w:t>
      </w:r>
    </w:p>
    <w:p w14:paraId="10B8D930" w14:textId="40B50C2C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4.6. Анализ качества финансового менеджмента по совокупности оценок, полученных 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14:paraId="1E70CF0C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4.7.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показателей </w:t>
      </w: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(вместо фактически полученных оценок) и значения 0 баллов для не применимых к главному распорядителю бюджетных средств показателей. </w:t>
      </w:r>
    </w:p>
    <w:p w14:paraId="68C3B335" w14:textId="79CED819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4.8. Уровень качества финансового менеджмента (Q) по совокупности оценок, полученных главным распорядителем бюджетных средств по применимым к нему показателям, рассчитывается по следующей формуле: </w:t>
      </w:r>
    </w:p>
    <w:p w14:paraId="36BEECC5" w14:textId="77777777" w:rsidR="00B03BB6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КФМ</w:t>
      </w:r>
    </w:p>
    <w:p w14:paraId="558E0659" w14:textId="77777777" w:rsidR="00B03BB6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Q = ----------,</w:t>
      </w:r>
    </w:p>
    <w:p w14:paraId="44967ACB" w14:textId="77777777" w:rsidR="00B03BB6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MAX,</w:t>
      </w:r>
    </w:p>
    <w:p w14:paraId="5BF19E41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5F50FBA7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- суммарная оценка качества финансового менеджмента главного распорядителя бюджетных средств; </w:t>
      </w:r>
    </w:p>
    <w:p w14:paraId="40D31FEB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MAX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 </w:t>
      </w:r>
    </w:p>
    <w:p w14:paraId="7E7C4393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 </w:t>
      </w:r>
    </w:p>
    <w:p w14:paraId="00394A01" w14:textId="65D86F21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4.10. По оценке, полученной главным распорядителем бюджетных средств, рассчитывается рейтинговая оценка качества финансового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менеджмента  главного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распорядителя бюджетных средств и формируется сводный рейтинг, ранжированный по убыванию рейтинговых оценок главного распорядителя бюджетных средств. </w:t>
      </w:r>
    </w:p>
    <w:p w14:paraId="30D8B58C" w14:textId="6439AC35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4.11. Рейтинговая оценка главного распорядителя бюджетных средств (R) за качество финансового менеджмента рассчитывается по следующей формуле: </w:t>
      </w:r>
    </w:p>
    <w:p w14:paraId="04B983A5" w14:textId="77777777" w:rsidR="00B03BB6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R = Q x 5,</w:t>
      </w:r>
    </w:p>
    <w:p w14:paraId="5BFC1340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707B74EF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главного распорядителя бюджетных средств. </w:t>
      </w:r>
    </w:p>
    <w:p w14:paraId="4B41EA3D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рейтинговая оценка, которая может быть получена главным распорядителем бюджетных средств за качество финансового менеджмента, равна 5. </w:t>
      </w:r>
    </w:p>
    <w:p w14:paraId="3AC3F1EA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 </w:t>
      </w:r>
    </w:p>
    <w:p w14:paraId="0A2469FD" w14:textId="77777777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Оценка среднего уровня качества финансового менеджмента главного распорядителя бюджетных средств (MR) рассчитывается по следующей формуле: </w:t>
      </w:r>
    </w:p>
    <w:p w14:paraId="3202C96E" w14:textId="77777777" w:rsidR="00B03BB6" w:rsidRPr="009143EE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14:paraId="2FF6557B" w14:textId="77777777" w:rsidR="00B03BB6" w:rsidRPr="009143EE" w:rsidRDefault="00BF24D8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MR = -----------,</w:t>
      </w:r>
    </w:p>
    <w:p w14:paraId="183A2554" w14:textId="68C74CE6" w:rsidR="00B03BB6" w:rsidRPr="003A1AB5" w:rsidRDefault="003A1AB5" w:rsidP="00B03B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187">
        <w:rPr>
          <w:rFonts w:ascii="Times New Roman" w:hAnsi="Times New Roman" w:cs="Times New Roman"/>
          <w:sz w:val="28"/>
          <w:szCs w:val="28"/>
          <w:highlight w:val="yellow"/>
        </w:rPr>
        <w:t>1</w:t>
      </w:r>
    </w:p>
    <w:p w14:paraId="09B6D299" w14:textId="77777777" w:rsidR="00B03BB6" w:rsidRPr="009143EE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4D8">
        <w:rPr>
          <w:rFonts w:ascii="Times New Roman" w:hAnsi="Times New Roman" w:cs="Times New Roman"/>
          <w:sz w:val="28"/>
          <w:szCs w:val="28"/>
        </w:rPr>
        <w:t>где</w:t>
      </w:r>
      <w:r w:rsidRPr="009143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5B9EB35" w14:textId="41452FDC" w:rsidR="00B03BB6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SUM R - сумма рейтинговых оценок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70B3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F24D8">
        <w:rPr>
          <w:rFonts w:ascii="Times New Roman" w:hAnsi="Times New Roman" w:cs="Times New Roman"/>
          <w:sz w:val="28"/>
          <w:szCs w:val="28"/>
        </w:rPr>
        <w:t xml:space="preserve">оценке качества финансового менеджмента; </w:t>
      </w:r>
    </w:p>
    <w:p w14:paraId="5F16026E" w14:textId="6EA712AD" w:rsidR="00FD3F8D" w:rsidRPr="00BF24D8" w:rsidRDefault="00BF24D8" w:rsidP="00B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4.13. В целях проведения анализа в таблицу со сводным рейтингом качества финансового менеджмента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также заносятся информация о суммарной оценке качества финансового менеджмента главн</w:t>
      </w:r>
      <w:r w:rsidR="00943771">
        <w:rPr>
          <w:rFonts w:ascii="Times New Roman" w:hAnsi="Times New Roman" w:cs="Times New Roman"/>
          <w:sz w:val="28"/>
          <w:szCs w:val="28"/>
        </w:rPr>
        <w:t>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43771">
        <w:rPr>
          <w:rFonts w:ascii="Times New Roman" w:hAnsi="Times New Roman" w:cs="Times New Roman"/>
          <w:sz w:val="28"/>
          <w:szCs w:val="28"/>
        </w:rPr>
        <w:t>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(графа 4 таблицы приложения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</w:t>
      </w:r>
    </w:p>
    <w:sectPr w:rsidR="00FD3F8D" w:rsidRPr="00BF24D8" w:rsidSect="00914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D2C2" w14:textId="77777777" w:rsidR="00602E74" w:rsidRDefault="00602E74" w:rsidP="009143EE">
      <w:pPr>
        <w:spacing w:after="0" w:line="240" w:lineRule="auto"/>
      </w:pPr>
      <w:r>
        <w:separator/>
      </w:r>
    </w:p>
  </w:endnote>
  <w:endnote w:type="continuationSeparator" w:id="0">
    <w:p w14:paraId="31CC00F0" w14:textId="77777777" w:rsidR="00602E74" w:rsidRDefault="00602E74" w:rsidP="009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93D8" w14:textId="77777777" w:rsidR="009143EE" w:rsidRDefault="009143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B3E7" w14:textId="77777777" w:rsidR="009143EE" w:rsidRDefault="009143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7F15" w14:textId="77777777" w:rsidR="009143EE" w:rsidRDefault="00914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873D" w14:textId="77777777" w:rsidR="00602E74" w:rsidRDefault="00602E74" w:rsidP="009143EE">
      <w:pPr>
        <w:spacing w:after="0" w:line="240" w:lineRule="auto"/>
      </w:pPr>
      <w:r>
        <w:separator/>
      </w:r>
    </w:p>
  </w:footnote>
  <w:footnote w:type="continuationSeparator" w:id="0">
    <w:p w14:paraId="22DCE5FE" w14:textId="77777777" w:rsidR="00602E74" w:rsidRDefault="00602E74" w:rsidP="009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860B" w14:textId="77777777" w:rsidR="009143EE" w:rsidRDefault="00914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3544"/>
      <w:docPartObj>
        <w:docPartGallery w:val="Page Numbers (Top of Page)"/>
        <w:docPartUnique/>
      </w:docPartObj>
    </w:sdtPr>
    <w:sdtEndPr/>
    <w:sdtContent>
      <w:p w14:paraId="6E46CD8A" w14:textId="77777777" w:rsidR="009143EE" w:rsidRDefault="00D76E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A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D481953" w14:textId="77777777" w:rsidR="009143EE" w:rsidRDefault="00914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62D6" w14:textId="77777777" w:rsidR="009143EE" w:rsidRDefault="00914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4D8"/>
    <w:rsid w:val="00000CA7"/>
    <w:rsid w:val="000068D7"/>
    <w:rsid w:val="00006D67"/>
    <w:rsid w:val="000773BB"/>
    <w:rsid w:val="00095052"/>
    <w:rsid w:val="00106A8F"/>
    <w:rsid w:val="0011770C"/>
    <w:rsid w:val="00125A39"/>
    <w:rsid w:val="001727F9"/>
    <w:rsid w:val="001D7D2C"/>
    <w:rsid w:val="00203817"/>
    <w:rsid w:val="00210A3A"/>
    <w:rsid w:val="0024351C"/>
    <w:rsid w:val="00311B19"/>
    <w:rsid w:val="003622F1"/>
    <w:rsid w:val="003A1AB5"/>
    <w:rsid w:val="00442622"/>
    <w:rsid w:val="00443F9D"/>
    <w:rsid w:val="004924A2"/>
    <w:rsid w:val="004B2574"/>
    <w:rsid w:val="005402E7"/>
    <w:rsid w:val="00570B30"/>
    <w:rsid w:val="00602E74"/>
    <w:rsid w:val="00640775"/>
    <w:rsid w:val="00655FE8"/>
    <w:rsid w:val="00671F83"/>
    <w:rsid w:val="0071140A"/>
    <w:rsid w:val="00773D37"/>
    <w:rsid w:val="008126AB"/>
    <w:rsid w:val="00825C6E"/>
    <w:rsid w:val="00877CE9"/>
    <w:rsid w:val="008D438F"/>
    <w:rsid w:val="008D7ECA"/>
    <w:rsid w:val="008F4488"/>
    <w:rsid w:val="009111FC"/>
    <w:rsid w:val="009143EE"/>
    <w:rsid w:val="009210C4"/>
    <w:rsid w:val="00943771"/>
    <w:rsid w:val="00985D60"/>
    <w:rsid w:val="00992714"/>
    <w:rsid w:val="009A76BA"/>
    <w:rsid w:val="009C64DA"/>
    <w:rsid w:val="009F736C"/>
    <w:rsid w:val="00A640FA"/>
    <w:rsid w:val="00A857A1"/>
    <w:rsid w:val="00A91C70"/>
    <w:rsid w:val="00A92331"/>
    <w:rsid w:val="00AA3F4A"/>
    <w:rsid w:val="00AD5422"/>
    <w:rsid w:val="00AF0740"/>
    <w:rsid w:val="00B03BB6"/>
    <w:rsid w:val="00B46DB2"/>
    <w:rsid w:val="00B630A2"/>
    <w:rsid w:val="00BF24D8"/>
    <w:rsid w:val="00BF445C"/>
    <w:rsid w:val="00C90A7F"/>
    <w:rsid w:val="00D37061"/>
    <w:rsid w:val="00D621AD"/>
    <w:rsid w:val="00D76E90"/>
    <w:rsid w:val="00DA4FBD"/>
    <w:rsid w:val="00DE05F6"/>
    <w:rsid w:val="00DF788D"/>
    <w:rsid w:val="00E36836"/>
    <w:rsid w:val="00E4718A"/>
    <w:rsid w:val="00EA167A"/>
    <w:rsid w:val="00EA546A"/>
    <w:rsid w:val="00EB433B"/>
    <w:rsid w:val="00EC5893"/>
    <w:rsid w:val="00EF46DA"/>
    <w:rsid w:val="00F2217A"/>
    <w:rsid w:val="00F90187"/>
    <w:rsid w:val="00FA3BBA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6AA3"/>
  <w15:docId w15:val="{72D5035D-F36C-4423-B799-162D4BD2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3EE"/>
  </w:style>
  <w:style w:type="paragraph" w:styleId="a5">
    <w:name w:val="footer"/>
    <w:basedOn w:val="a"/>
    <w:link w:val="a6"/>
    <w:uiPriority w:val="99"/>
    <w:semiHidden/>
    <w:unhideWhenUsed/>
    <w:rsid w:val="0091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Msi</cp:lastModifiedBy>
  <cp:revision>53</cp:revision>
  <cp:lastPrinted>2019-12-18T15:32:00Z</cp:lastPrinted>
  <dcterms:created xsi:type="dcterms:W3CDTF">2019-12-24T05:09:00Z</dcterms:created>
  <dcterms:modified xsi:type="dcterms:W3CDTF">2020-07-30T13:13:00Z</dcterms:modified>
</cp:coreProperties>
</file>