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8" w:rsidRDefault="00025E88" w:rsidP="00025E8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433E4C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>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EB29B2">
        <w:rPr>
          <w:rFonts w:ascii="Times New Roman" w:hAnsi="Times New Roman"/>
          <w:b/>
          <w:bCs/>
          <w:sz w:val="28"/>
          <w:szCs w:val="28"/>
        </w:rPr>
        <w:t>28 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0D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E6E1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EB29B2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9B2">
        <w:rPr>
          <w:rFonts w:ascii="Times New Roman" w:hAnsi="Times New Roman"/>
          <w:b/>
          <w:bCs/>
          <w:sz w:val="28"/>
          <w:szCs w:val="28"/>
        </w:rPr>
        <w:t>6</w:t>
      </w:r>
      <w:r w:rsidR="005C1987">
        <w:rPr>
          <w:rFonts w:ascii="Times New Roman" w:hAnsi="Times New Roman"/>
          <w:b/>
          <w:bCs/>
          <w:sz w:val="28"/>
          <w:szCs w:val="28"/>
        </w:rPr>
        <w:t>6</w:t>
      </w:r>
      <w:r w:rsidR="00EB29B2">
        <w:rPr>
          <w:rFonts w:ascii="Times New Roman" w:hAnsi="Times New Roman"/>
          <w:b/>
          <w:bCs/>
          <w:sz w:val="28"/>
          <w:szCs w:val="28"/>
        </w:rPr>
        <w:t>/36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1987" w:rsidRDefault="005C1987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987" w:rsidRPr="00FF7061" w:rsidRDefault="005C1987" w:rsidP="005C198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7061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FF706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обязательных требованиях в</w:t>
      </w:r>
      <w:r w:rsidRPr="00FF7061">
        <w:rPr>
          <w:rFonts w:ascii="Times New Roman" w:hAnsi="Times New Roman"/>
          <w:b/>
          <w:sz w:val="28"/>
          <w:szCs w:val="28"/>
        </w:rPr>
        <w:t xml:space="preserve"> сельском поселении  Рождествено муниципального района </w:t>
      </w:r>
      <w:proofErr w:type="gramStart"/>
      <w:r w:rsidRPr="00FF7061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FF706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025E88" w:rsidRDefault="00025E88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5E88" w:rsidRPr="00CA6DBC" w:rsidRDefault="00025E88" w:rsidP="00025E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B2AAB" w:rsidRPr="00FC7588" w:rsidRDefault="00FF7061" w:rsidP="00FF7061">
      <w:pPr>
        <w:pStyle w:val="TableParagraph"/>
        <w:spacing w:line="240" w:lineRule="auto"/>
        <w:ind w:firstLine="709"/>
        <w:jc w:val="both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Pr="0061266F">
        <w:rPr>
          <w:sz w:val="28"/>
          <w:szCs w:val="28"/>
        </w:rPr>
        <w:t>сельского поселения  Рождествено муниципального района Волжский Самарской области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="00EB29B2">
        <w:rPr>
          <w:color w:val="000000"/>
          <w:sz w:val="28"/>
          <w:szCs w:val="28"/>
        </w:rPr>
        <w:t>28 сентября 2021г.</w:t>
      </w:r>
      <w:r w:rsidRPr="009A03EB">
        <w:rPr>
          <w:color w:val="000000"/>
          <w:sz w:val="28"/>
          <w:szCs w:val="28"/>
        </w:rPr>
        <w:t xml:space="preserve"> №</w:t>
      </w:r>
      <w:r w:rsidR="00EB29B2">
        <w:rPr>
          <w:color w:val="000000"/>
          <w:sz w:val="28"/>
          <w:szCs w:val="28"/>
        </w:rPr>
        <w:t xml:space="preserve"> 64/35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 xml:space="preserve">Порядка установления и оценки </w:t>
      </w:r>
      <w:proofErr w:type="gramStart"/>
      <w:r w:rsidRPr="009A03EB">
        <w:rPr>
          <w:color w:val="000000"/>
          <w:sz w:val="28"/>
          <w:szCs w:val="28"/>
        </w:rPr>
        <w:t>применения</w:t>
      </w:r>
      <w:proofErr w:type="gramEnd"/>
      <w:r w:rsidRPr="009A03EB">
        <w:rPr>
          <w:color w:val="000000"/>
          <w:sz w:val="28"/>
          <w:szCs w:val="28"/>
        </w:rPr>
        <w:t xml:space="preserve"> содержащихся в муниципальных нормативных правовых актах обязательных требований»</w:t>
      </w:r>
      <w:r w:rsidR="00520EAA" w:rsidRPr="00FC7588">
        <w:rPr>
          <w:sz w:val="28"/>
          <w:szCs w:val="28"/>
        </w:rPr>
        <w:t xml:space="preserve">, </w:t>
      </w:r>
      <w:r w:rsidR="00A031EA" w:rsidRPr="00FC7588">
        <w:rPr>
          <w:sz w:val="28"/>
          <w:szCs w:val="28"/>
          <w:shd w:val="clear" w:color="auto" w:fill="FFFFFF"/>
        </w:rPr>
        <w:t xml:space="preserve"> </w:t>
      </w:r>
      <w:r w:rsidR="00AB2AAB" w:rsidRPr="00FC7588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="00AB2AAB" w:rsidRPr="00FC7588">
          <w:rPr>
            <w:sz w:val="28"/>
            <w:szCs w:val="28"/>
          </w:rPr>
          <w:t>Уставом</w:t>
        </w:r>
      </w:hyperlink>
      <w:r w:rsidR="00AB2AAB" w:rsidRPr="00FC7588">
        <w:rPr>
          <w:sz w:val="28"/>
          <w:szCs w:val="28"/>
        </w:rPr>
        <w:t xml:space="preserve"> сельского поселения Рождествено муниципального района Волжский Самарской области, </w:t>
      </w:r>
    </w:p>
    <w:p w:rsidR="007800B7" w:rsidRPr="00FC7588" w:rsidRDefault="007800B7" w:rsidP="00E775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C7588">
        <w:rPr>
          <w:rFonts w:ascii="Times New Roman" w:hAnsi="Times New Roman"/>
          <w:sz w:val="28"/>
          <w:szCs w:val="28"/>
        </w:rPr>
        <w:t>РЕШИЛО:</w:t>
      </w:r>
    </w:p>
    <w:p w:rsidR="00FF7061" w:rsidRPr="005C0CB3" w:rsidRDefault="00FC7588" w:rsidP="005C0CB3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CB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F7061" w:rsidRPr="005C0CB3">
        <w:rPr>
          <w:rFonts w:ascii="Times New Roman" w:hAnsi="Times New Roman"/>
          <w:color w:val="000000"/>
          <w:sz w:val="28"/>
          <w:szCs w:val="28"/>
        </w:rPr>
        <w:t xml:space="preserve"> Установить, что содержащимися в муниципальных нормативных правовых актах</w:t>
      </w:r>
      <w:r w:rsidR="00FF7061" w:rsidRPr="005C0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sz w:val="28"/>
          <w:szCs w:val="28"/>
        </w:rPr>
        <w:t>1) положения Правил благоустройства</w:t>
      </w:r>
      <w:r w:rsidR="005C0CB3">
        <w:rPr>
          <w:sz w:val="28"/>
          <w:szCs w:val="28"/>
        </w:rPr>
        <w:t xml:space="preserve"> на </w:t>
      </w:r>
      <w:r w:rsidRPr="005C0CB3">
        <w:rPr>
          <w:sz w:val="28"/>
          <w:szCs w:val="28"/>
        </w:rPr>
        <w:t xml:space="preserve"> территории </w:t>
      </w:r>
      <w:r w:rsidR="005C0CB3" w:rsidRPr="005C0CB3">
        <w:rPr>
          <w:bCs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5C0CB3">
        <w:rPr>
          <w:sz w:val="28"/>
          <w:szCs w:val="28"/>
        </w:rPr>
        <w:t xml:space="preserve">, принятых решением Собрания представителей </w:t>
      </w:r>
      <w:r w:rsidR="005C0CB3" w:rsidRPr="00FC7588">
        <w:rPr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5C0CB3" w:rsidRPr="005C0CB3">
        <w:rPr>
          <w:sz w:val="28"/>
          <w:szCs w:val="28"/>
        </w:rPr>
        <w:t xml:space="preserve"> </w:t>
      </w:r>
      <w:r w:rsidRPr="005C0CB3">
        <w:rPr>
          <w:sz w:val="28"/>
          <w:szCs w:val="28"/>
        </w:rPr>
        <w:t xml:space="preserve">от </w:t>
      </w:r>
      <w:r w:rsidR="005C0CB3">
        <w:rPr>
          <w:sz w:val="28"/>
          <w:szCs w:val="28"/>
        </w:rPr>
        <w:t>31.07.2019г.</w:t>
      </w:r>
      <w:r w:rsidRPr="005C0CB3">
        <w:rPr>
          <w:sz w:val="28"/>
          <w:szCs w:val="28"/>
        </w:rPr>
        <w:t xml:space="preserve"> № </w:t>
      </w:r>
      <w:r w:rsidR="005C0CB3">
        <w:rPr>
          <w:sz w:val="28"/>
          <w:szCs w:val="28"/>
        </w:rPr>
        <w:t>36</w:t>
      </w:r>
      <w:r w:rsidRPr="005C0CB3">
        <w:rPr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5C0CB3">
        <w:rPr>
          <w:sz w:val="28"/>
          <w:szCs w:val="28"/>
        </w:rPr>
        <w:t>к</w:t>
      </w:r>
      <w:proofErr w:type="gramEnd"/>
      <w:r w:rsidRPr="005C0CB3">
        <w:rPr>
          <w:sz w:val="28"/>
          <w:szCs w:val="28"/>
        </w:rPr>
        <w:t xml:space="preserve">: 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sz w:val="28"/>
          <w:szCs w:val="28"/>
        </w:rPr>
        <w:t>- установлению границ прилегающих территорий;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sz w:val="28"/>
          <w:szCs w:val="28"/>
        </w:rPr>
        <w:t xml:space="preserve">- содержанию объектов благоустройства, в том числе по установке ограждений, не препятствующей свободному доступу </w:t>
      </w:r>
      <w:proofErr w:type="spellStart"/>
      <w:r w:rsidRPr="005C0CB3">
        <w:rPr>
          <w:sz w:val="28"/>
          <w:szCs w:val="28"/>
        </w:rPr>
        <w:t>маломобильных</w:t>
      </w:r>
      <w:proofErr w:type="spellEnd"/>
      <w:r w:rsidRPr="005C0CB3">
        <w:rPr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sz w:val="28"/>
          <w:szCs w:val="28"/>
        </w:rPr>
        <w:lastRenderedPageBreak/>
        <w:t>- уборке территории поселения в зимний период;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sz w:val="28"/>
          <w:szCs w:val="28"/>
        </w:rPr>
        <w:t>- уборке территории поселения в летний период;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bCs/>
          <w:sz w:val="28"/>
          <w:szCs w:val="28"/>
        </w:rPr>
        <w:t>- прокладке, переустройству, ремонту и содержанию подземных коммуникаций на территориях общего пользования</w:t>
      </w:r>
      <w:r w:rsidRPr="005C0CB3">
        <w:rPr>
          <w:sz w:val="28"/>
          <w:szCs w:val="28"/>
        </w:rPr>
        <w:t>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sz w:val="28"/>
          <w:szCs w:val="28"/>
        </w:rPr>
        <w:t>- посадке зеленых насаждений;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sz w:val="28"/>
          <w:szCs w:val="28"/>
        </w:rPr>
        <w:t>- охране и содержанию зеленых насаждений;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sz w:val="28"/>
          <w:szCs w:val="28"/>
        </w:rPr>
        <w:t xml:space="preserve">- </w:t>
      </w:r>
      <w:r w:rsidRPr="005C0CB3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C0CB3">
        <w:rPr>
          <w:sz w:val="28"/>
          <w:szCs w:val="28"/>
        </w:rPr>
        <w:t>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rFonts w:eastAsia="Calibri"/>
          <w:bCs/>
          <w:sz w:val="28"/>
          <w:szCs w:val="28"/>
          <w:lang w:eastAsia="en-US"/>
        </w:rPr>
        <w:t xml:space="preserve">- </w:t>
      </w:r>
      <w:r w:rsidRPr="005C0CB3">
        <w:rPr>
          <w:sz w:val="28"/>
          <w:szCs w:val="28"/>
        </w:rPr>
        <w:t>складированию твердых коммунальных отходов;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bCs/>
          <w:sz w:val="28"/>
          <w:szCs w:val="28"/>
        </w:rPr>
        <w:t>- выгулу животных</w:t>
      </w:r>
      <w:r w:rsidRPr="005C0CB3">
        <w:rPr>
          <w:sz w:val="28"/>
          <w:szCs w:val="28"/>
        </w:rPr>
        <w:t>;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5C0CB3">
        <w:rPr>
          <w:bCs/>
          <w:sz w:val="28"/>
          <w:szCs w:val="28"/>
        </w:rPr>
        <w:t xml:space="preserve">- </w:t>
      </w:r>
      <w:r w:rsidRPr="005C0CB3">
        <w:rPr>
          <w:sz w:val="28"/>
          <w:szCs w:val="28"/>
        </w:rPr>
        <w:t>праздничному оформлению территории поселения.</w:t>
      </w:r>
    </w:p>
    <w:p w:rsidR="00FF7061" w:rsidRPr="005C0CB3" w:rsidRDefault="00FF7061" w:rsidP="005C0CB3">
      <w:pPr>
        <w:pStyle w:val="2"/>
        <w:tabs>
          <w:tab w:val="left" w:pos="120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C0CB3">
        <w:rPr>
          <w:sz w:val="28"/>
          <w:szCs w:val="28"/>
        </w:rPr>
        <w:t xml:space="preserve">2) положения Правил землепользования и застройки </w:t>
      </w:r>
      <w:r w:rsidR="005C0CB3" w:rsidRPr="00FC7588">
        <w:rPr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5C0CB3">
        <w:rPr>
          <w:sz w:val="28"/>
          <w:szCs w:val="28"/>
        </w:rPr>
        <w:t>,</w:t>
      </w:r>
      <w:r w:rsidR="005C0CB3" w:rsidRPr="005C0CB3">
        <w:rPr>
          <w:sz w:val="28"/>
          <w:szCs w:val="28"/>
        </w:rPr>
        <w:t xml:space="preserve"> </w:t>
      </w:r>
      <w:r w:rsidRPr="005C0CB3">
        <w:rPr>
          <w:sz w:val="28"/>
          <w:szCs w:val="28"/>
        </w:rPr>
        <w:t>принятых решением Собрания представителей</w:t>
      </w:r>
      <w:r w:rsidR="005C0CB3" w:rsidRPr="005C0CB3">
        <w:rPr>
          <w:sz w:val="28"/>
          <w:szCs w:val="28"/>
        </w:rPr>
        <w:t xml:space="preserve"> </w:t>
      </w:r>
      <w:r w:rsidR="005C0CB3" w:rsidRPr="00FC7588">
        <w:rPr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5C0CB3">
        <w:rPr>
          <w:sz w:val="28"/>
          <w:szCs w:val="28"/>
        </w:rPr>
        <w:t xml:space="preserve"> </w:t>
      </w:r>
      <w:r w:rsidRPr="005C0CB3">
        <w:rPr>
          <w:i/>
          <w:iCs/>
          <w:sz w:val="28"/>
          <w:szCs w:val="28"/>
        </w:rPr>
        <w:t xml:space="preserve"> </w:t>
      </w:r>
      <w:r w:rsidRPr="005C0CB3">
        <w:rPr>
          <w:sz w:val="28"/>
          <w:szCs w:val="28"/>
        </w:rPr>
        <w:t xml:space="preserve">от </w:t>
      </w:r>
      <w:r w:rsidR="005C0CB3">
        <w:rPr>
          <w:sz w:val="28"/>
          <w:szCs w:val="28"/>
        </w:rPr>
        <w:t>27.12.2013г.</w:t>
      </w:r>
      <w:r w:rsidRPr="005C0CB3">
        <w:rPr>
          <w:sz w:val="28"/>
          <w:szCs w:val="28"/>
        </w:rPr>
        <w:t xml:space="preserve">№ </w:t>
      </w:r>
      <w:r w:rsidR="005C0CB3">
        <w:rPr>
          <w:sz w:val="28"/>
          <w:szCs w:val="28"/>
        </w:rPr>
        <w:t>42</w:t>
      </w:r>
      <w:r w:rsidRPr="005C0CB3">
        <w:rPr>
          <w:sz w:val="28"/>
          <w:szCs w:val="28"/>
        </w:rPr>
        <w:t xml:space="preserve"> (далее </w:t>
      </w:r>
      <w:r w:rsidRPr="005C0CB3">
        <w:rPr>
          <w:color w:val="000000" w:themeColor="text1"/>
          <w:sz w:val="28"/>
          <w:szCs w:val="28"/>
        </w:rPr>
        <w:t xml:space="preserve">– Правила землепользований и застройки), устанавливающие градостроительные регламенты; </w:t>
      </w:r>
    </w:p>
    <w:p w:rsidR="00FF7061" w:rsidRPr="005C0CB3" w:rsidRDefault="005C0CB3" w:rsidP="005C0CB3">
      <w:pPr>
        <w:pStyle w:val="2"/>
        <w:tabs>
          <w:tab w:val="left" w:pos="120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FF7061" w:rsidRPr="005C0CB3">
        <w:rPr>
          <w:color w:val="000000" w:themeColor="text1"/>
          <w:sz w:val="28"/>
          <w:szCs w:val="28"/>
        </w:rPr>
        <w:t xml:space="preserve">2. </w:t>
      </w:r>
      <w:proofErr w:type="gramStart"/>
      <w:r w:rsidR="00FF7061" w:rsidRPr="005C0CB3">
        <w:rPr>
          <w:color w:val="000000" w:themeColor="text1"/>
          <w:sz w:val="28"/>
          <w:szCs w:val="28"/>
        </w:rPr>
        <w:t>Положения муниципальных</w:t>
      </w:r>
      <w:r w:rsidR="00FF7061" w:rsidRPr="005C0CB3">
        <w:rPr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="00FF7061" w:rsidRPr="005C0CB3">
        <w:rPr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="00FF7061" w:rsidRPr="005C0CB3">
        <w:rPr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="00FF7061" w:rsidRPr="005C0CB3">
        <w:rPr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FF7061" w:rsidRPr="005C0CB3" w:rsidRDefault="00FF7061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C0CB3">
        <w:rPr>
          <w:rFonts w:ascii="Times New Roman" w:hAnsi="Times New Roman"/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FF7061" w:rsidRPr="005C0CB3" w:rsidRDefault="00FF7061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5C0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FF7061" w:rsidRPr="005C0CB3" w:rsidRDefault="00FF7061" w:rsidP="005C0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CB3">
        <w:rPr>
          <w:rFonts w:ascii="Times New Roman" w:hAnsi="Times New Roman"/>
          <w:color w:val="000000" w:themeColor="text1"/>
          <w:sz w:val="28"/>
          <w:szCs w:val="28"/>
        </w:rPr>
        <w:t xml:space="preserve">2) муниципальных </w:t>
      </w:r>
      <w:r w:rsidRPr="005C0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5C0CB3">
        <w:rPr>
          <w:rFonts w:ascii="Times New Roman" w:hAnsi="Times New Roman"/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FF7061" w:rsidRPr="005C0CB3" w:rsidRDefault="00FF7061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CB3">
        <w:rPr>
          <w:rFonts w:ascii="Times New Roman" w:hAnsi="Times New Roman"/>
          <w:sz w:val="28"/>
          <w:szCs w:val="28"/>
        </w:rPr>
        <w:lastRenderedPageBreak/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025E88" w:rsidRPr="005C0CB3" w:rsidRDefault="005C0CB3" w:rsidP="005C0CB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061" w:rsidRPr="005C0CB3"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F34D91" w:rsidRPr="005C0CB3" w:rsidRDefault="00FC7588" w:rsidP="005C0CB3">
      <w:pPr>
        <w:shd w:val="clear" w:color="auto" w:fill="FFFFFF"/>
        <w:tabs>
          <w:tab w:val="left" w:pos="990"/>
        </w:tabs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  <w:r w:rsidRPr="005C0CB3">
        <w:rPr>
          <w:rFonts w:ascii="Times New Roman" w:hAnsi="Times New Roman"/>
          <w:sz w:val="28"/>
          <w:szCs w:val="28"/>
        </w:rPr>
        <w:t xml:space="preserve">         </w:t>
      </w:r>
      <w:r w:rsidR="005C0CB3">
        <w:rPr>
          <w:rFonts w:ascii="Times New Roman" w:hAnsi="Times New Roman"/>
          <w:sz w:val="28"/>
          <w:szCs w:val="28"/>
        </w:rPr>
        <w:t>5</w:t>
      </w:r>
      <w:r w:rsidR="00F34D91" w:rsidRPr="005C0CB3">
        <w:rPr>
          <w:rFonts w:ascii="Times New Roman" w:hAnsi="Times New Roman"/>
          <w:sz w:val="28"/>
          <w:szCs w:val="28"/>
        </w:rPr>
        <w:t>.</w:t>
      </w:r>
      <w:r w:rsidRPr="005C0CB3">
        <w:rPr>
          <w:rFonts w:ascii="Times New Roman" w:hAnsi="Times New Roman"/>
          <w:sz w:val="28"/>
          <w:szCs w:val="28"/>
        </w:rPr>
        <w:t xml:space="preserve">  </w:t>
      </w:r>
      <w:r w:rsidR="00F34D91" w:rsidRPr="005C0CB3">
        <w:rPr>
          <w:rFonts w:ascii="Times New Roman" w:hAnsi="Times New Roman"/>
          <w:sz w:val="28"/>
          <w:szCs w:val="28"/>
        </w:rPr>
        <w:t xml:space="preserve">Опубликовать настоящее решение  на официальном сайте администрации сельского поселения  Рождествено муниципального района </w:t>
      </w:r>
      <w:proofErr w:type="gramStart"/>
      <w:r w:rsidR="00F34D91" w:rsidRPr="005C0CB3">
        <w:rPr>
          <w:rFonts w:ascii="Times New Roman" w:hAnsi="Times New Roman"/>
          <w:sz w:val="28"/>
          <w:szCs w:val="28"/>
        </w:rPr>
        <w:t>Волжский</w:t>
      </w:r>
      <w:proofErr w:type="gramEnd"/>
      <w:r w:rsidR="00F34D91" w:rsidRPr="005C0CB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FC7588" w:rsidRPr="005C0CB3" w:rsidRDefault="00FC7588" w:rsidP="005C0CB3">
      <w:pPr>
        <w:shd w:val="clear" w:color="auto" w:fill="FFFFFF"/>
        <w:tabs>
          <w:tab w:val="left" w:pos="990"/>
        </w:tabs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</w:p>
    <w:p w:rsidR="00FC7588" w:rsidRPr="0061266F" w:rsidRDefault="00FC7588" w:rsidP="005C0CB3">
      <w:pPr>
        <w:shd w:val="clear" w:color="auto" w:fill="FFFFFF"/>
        <w:tabs>
          <w:tab w:val="left" w:pos="990"/>
        </w:tabs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</w:p>
    <w:p w:rsidR="00262030" w:rsidRPr="0061266F" w:rsidRDefault="00AB2AAB" w:rsidP="0061266F">
      <w:pPr>
        <w:shd w:val="clear" w:color="auto" w:fill="FFFFFF"/>
        <w:tabs>
          <w:tab w:val="left" w:pos="990"/>
        </w:tabs>
        <w:spacing w:after="0"/>
        <w:ind w:right="499"/>
        <w:jc w:val="both"/>
        <w:rPr>
          <w:rFonts w:ascii="Times New Roman" w:hAnsi="Times New Roman"/>
          <w:sz w:val="28"/>
          <w:szCs w:val="28"/>
        </w:rPr>
      </w:pPr>
      <w:r w:rsidRPr="0061266F">
        <w:rPr>
          <w:rFonts w:ascii="Times New Roman" w:hAnsi="Times New Roman"/>
          <w:sz w:val="28"/>
          <w:szCs w:val="28"/>
        </w:rPr>
        <w:t xml:space="preserve">   </w:t>
      </w:r>
    </w:p>
    <w:p w:rsidR="00920965" w:rsidRPr="0061266F" w:rsidRDefault="00EB29B2" w:rsidP="0061266F">
      <w:pPr>
        <w:pStyle w:val="p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920965" w:rsidRPr="0061266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920965" w:rsidRPr="0061266F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                       В.Г. </w:t>
      </w:r>
      <w:proofErr w:type="spellStart"/>
      <w:r>
        <w:rPr>
          <w:sz w:val="28"/>
          <w:szCs w:val="28"/>
        </w:rPr>
        <w:t>Зенин</w:t>
      </w:r>
      <w:proofErr w:type="spellEnd"/>
    </w:p>
    <w:p w:rsidR="00920965" w:rsidRPr="0061266F" w:rsidRDefault="00920965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920965" w:rsidRPr="0061266F" w:rsidRDefault="00920965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754759" w:rsidRDefault="00920965" w:rsidP="0061266F">
      <w:pPr>
        <w:pStyle w:val="p3"/>
        <w:spacing w:before="0" w:after="0"/>
        <w:jc w:val="both"/>
        <w:rPr>
          <w:sz w:val="28"/>
          <w:szCs w:val="28"/>
        </w:rPr>
      </w:pPr>
      <w:r w:rsidRPr="0061266F">
        <w:rPr>
          <w:sz w:val="28"/>
          <w:szCs w:val="28"/>
        </w:rPr>
        <w:t xml:space="preserve">Председатель Собрания представителей                                </w:t>
      </w:r>
      <w:r w:rsidR="00433E4C" w:rsidRPr="0061266F">
        <w:rPr>
          <w:sz w:val="28"/>
          <w:szCs w:val="28"/>
        </w:rPr>
        <w:t>В.Н. Петров</w:t>
      </w: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Pr="00CA6DBC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DE0A0A" w:rsidRDefault="00DE0A0A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F34D91" w:rsidRDefault="00F34D91" w:rsidP="00FC7588">
      <w:pPr>
        <w:pStyle w:val="ConsPlusNormal0"/>
        <w:ind w:left="4536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5C0CB3" w:rsidRPr="005C0CB3" w:rsidRDefault="005C0CB3" w:rsidP="005C0C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5C0CB3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к решению об </w:t>
      </w:r>
      <w:r w:rsidRPr="005C0CB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5C0CB3" w:rsidRPr="005C0CB3" w:rsidRDefault="005C0CB3" w:rsidP="005C0C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5C0CB3" w:rsidRPr="005C0CB3" w:rsidRDefault="005C0CB3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 частью 1 статьи 1 Федерального закона от 31.07.2020 № 247-ФЗ «Об обязательных требованиях в Российской Федерации» (далее – Федеральный закон № 247-ФЗ) 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экспертизы. </w:t>
      </w:r>
      <w:proofErr w:type="gramStart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Согласно части 1 статьи 2 Федерального закона № 247-ФЗ обязательные требования устанавливаются федеральными законами, Договором о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5C0CB3" w:rsidRPr="005C0CB3" w:rsidRDefault="005C0CB3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анализ</w:t>
      </w:r>
      <w:proofErr w:type="gramEnd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прежде всего основывался на предмете муниципального контроля. </w:t>
      </w:r>
    </w:p>
    <w:p w:rsidR="005C0CB3" w:rsidRPr="005C0CB3" w:rsidRDefault="005C0CB3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актов, которые могут в себе содержать обязательные требования:</w:t>
      </w:r>
    </w:p>
    <w:p w:rsidR="005C0CB3" w:rsidRPr="005C0CB3" w:rsidRDefault="005C0CB3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1) правила благоустройства территории поселения. </w:t>
      </w:r>
      <w:proofErr w:type="gramStart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положениями статьи 14 </w:t>
      </w:r>
      <w:r w:rsidRPr="005C0CB3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Pr="005C0CB3">
        <w:rPr>
          <w:rStyle w:val="ab"/>
          <w:rFonts w:ascii="Times New Roman" w:hAnsi="Times New Roman"/>
          <w:color w:val="000000"/>
          <w:sz w:val="28"/>
          <w:szCs w:val="28"/>
        </w:rPr>
        <w:t xml:space="preserve">закона </w:t>
      </w:r>
      <w:r w:rsidRPr="005C0CB3">
        <w:rPr>
          <w:rFonts w:ascii="Times New Roman" w:hAnsi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к вопросам местного значения поселения отнесено 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Pr="005C0CB3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0CB3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поселения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Pr="005C0CB3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C0CB3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C0CB3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соответствии</w:t>
      </w:r>
      <w:proofErr w:type="gramEnd"/>
      <w:r w:rsidRPr="005C0CB3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 указанными правилами. 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Следовательно, Правила благоустройства территории должны содержать в себе конкретные обязательные требования, соблюдение которых проверяется в рамках упомянутого контроля; </w:t>
      </w:r>
    </w:p>
    <w:p w:rsidR="005C0CB3" w:rsidRPr="005C0CB3" w:rsidRDefault="005C0CB3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Pr="005C0CB3">
        <w:rPr>
          <w:rStyle w:val="s1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Согласно пункту 8 статьи 1 Градостроительного кодекса Российской Федерации правила </w:t>
      </w:r>
      <w:r w:rsidRPr="005C0CB3">
        <w:rPr>
          <w:rStyle w:val="s1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землепользования и застройки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градостроительные регламенты. Пунктом 9 статьи 1 </w:t>
      </w:r>
      <w:r w:rsidRPr="005C0CB3">
        <w:rPr>
          <w:rStyle w:val="s1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градостроительный </w:t>
      </w:r>
      <w:proofErr w:type="gramStart"/>
      <w:r w:rsidRPr="005C0CB3">
        <w:rPr>
          <w:rStyle w:val="s1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регламент</w:t>
      </w:r>
      <w:proofErr w:type="gramEnd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том числе определяет </w:t>
      </w:r>
      <w:r w:rsidRPr="005C0CB3">
        <w:rPr>
          <w:rFonts w:ascii="Times New Roman" w:hAnsi="Times New Roman"/>
          <w:color w:val="000000" w:themeColor="text1"/>
          <w:sz w:val="28"/>
          <w:szCs w:val="28"/>
        </w:rPr>
        <w:t>виды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  <w:r w:rsidRPr="005C0CB3">
        <w:rPr>
          <w:rFonts w:ascii="Times New Roman" w:hAnsi="Times New Roman"/>
          <w:color w:val="000000"/>
          <w:sz w:val="28"/>
          <w:szCs w:val="28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Административная ответственность, в частности, установлена за неиспользование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 Разрешенные виды использования земельного участка в определенной территориальной зоне, в том числе для целей жилищного или иного строительства, садоводства, огородничества, устанавливаются именно градостроительными регламентами. </w:t>
      </w:r>
      <w:proofErr w:type="gramStart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Pr="005C0CB3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(статья 40).</w:t>
      </w:r>
      <w:proofErr w:type="gramEnd"/>
      <w:r w:rsidRPr="005C0CB3">
        <w:rPr>
          <w:rFonts w:ascii="Times New Roman" w:hAnsi="Times New Roman"/>
          <w:color w:val="000000" w:themeColor="text1"/>
          <w:sz w:val="28"/>
          <w:szCs w:val="28"/>
        </w:rPr>
        <w:t xml:space="preserve"> Следовательно, муниципальный нормативный правовой акт, обязательный к применению при выдаче соответствующих разрешений, должен быть квалифицирован как содержащий обязательные требования в соответствии с 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частью 1 статьи 1 Федерального закона от 31.07.2020 № 247-ФЗ; </w:t>
      </w:r>
    </w:p>
    <w:p w:rsidR="005C0CB3" w:rsidRPr="005C0CB3" w:rsidRDefault="005C0CB3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3) лесохозяйственный регламент в отношении лесного участка, находящегося в муниципальной собственности. Согласно пункту 5 части 1 статьи Лесного кодекса Российской Федерации к полномочиям органов местного самоуправления в отношении лесных участков, находящихся в муниципальной собственности, относится</w:t>
      </w:r>
      <w:r w:rsidRPr="005C0C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лесного контроля. В соответствии с частью 3 статьи 87 Лесного кодекса Российской Федерации лесохозяйственные регламенты лесничеств, расположенных на землях, находящихся в муниципальной собственности, утверждаются органами местного самоуправления. Лесохозяйственный регламент </w:t>
      </w:r>
      <w:r w:rsidRPr="005C0CB3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5 статьи 87 Лесного кодекса Российской </w:t>
      </w:r>
      <w:r w:rsidRPr="005C0CB3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Федерации и приказом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 требования </w:t>
      </w:r>
      <w:proofErr w:type="gramStart"/>
      <w:r w:rsidRPr="005C0CB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5C0CB3">
        <w:rPr>
          <w:rFonts w:ascii="Times New Roman" w:hAnsi="Times New Roman"/>
          <w:color w:val="000000"/>
          <w:sz w:val="28"/>
          <w:szCs w:val="28"/>
        </w:rPr>
        <w:t>:</w:t>
      </w:r>
    </w:p>
    <w:p w:rsidR="005C0CB3" w:rsidRPr="005C0CB3" w:rsidRDefault="005C0CB3" w:rsidP="005C0CB3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CB3">
        <w:rPr>
          <w:color w:val="000000"/>
          <w:sz w:val="28"/>
          <w:szCs w:val="28"/>
        </w:rPr>
        <w:t>- видам разрешенного использования леса,</w:t>
      </w:r>
      <w:r w:rsidRPr="005C0CB3">
        <w:rPr>
          <w:sz w:val="28"/>
          <w:szCs w:val="28"/>
        </w:rPr>
        <w:t xml:space="preserve"> определяемым в соответствии со статьей 25 </w:t>
      </w:r>
      <w:r w:rsidRPr="005C0CB3">
        <w:rPr>
          <w:color w:val="000000"/>
          <w:sz w:val="28"/>
          <w:szCs w:val="28"/>
        </w:rPr>
        <w:t>Лесного кодекса Российской Федерации</w:t>
      </w:r>
      <w:r w:rsidRPr="005C0CB3">
        <w:rPr>
          <w:sz w:val="28"/>
          <w:szCs w:val="28"/>
        </w:rPr>
        <w:t>;</w:t>
      </w:r>
    </w:p>
    <w:p w:rsidR="005C0CB3" w:rsidRPr="005C0CB3" w:rsidRDefault="005C0CB3" w:rsidP="005C0CB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0CB3">
        <w:rPr>
          <w:rFonts w:ascii="Times New Roman" w:hAnsi="Times New Roman" w:cs="Times New Roman"/>
          <w:color w:val="000000"/>
          <w:sz w:val="28"/>
          <w:szCs w:val="28"/>
        </w:rPr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5C0CB3" w:rsidRPr="005C0CB3" w:rsidRDefault="005C0CB3" w:rsidP="005C0CB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0CB3">
        <w:rPr>
          <w:rFonts w:ascii="Times New Roman" w:hAnsi="Times New Roman" w:cs="Times New Roman"/>
          <w:color w:val="000000"/>
          <w:sz w:val="28"/>
          <w:szCs w:val="28"/>
        </w:rPr>
        <w:t>- ограничениям использования леса в соответствии со статьей 27 Лесного кодекса Российской Федерации;</w:t>
      </w:r>
    </w:p>
    <w:p w:rsidR="005C0CB3" w:rsidRPr="005C0CB3" w:rsidRDefault="005C0CB3" w:rsidP="005C0CB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0CB3">
        <w:rPr>
          <w:rFonts w:ascii="Times New Roman" w:hAnsi="Times New Roman" w:cs="Times New Roman"/>
          <w:color w:val="000000"/>
          <w:sz w:val="28"/>
          <w:szCs w:val="28"/>
        </w:rPr>
        <w:t>- охране, защите, воспроизводству леса.</w:t>
      </w:r>
    </w:p>
    <w:p w:rsidR="005C0CB3" w:rsidRPr="005C0CB3" w:rsidRDefault="005C0CB3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Следовательно</w:t>
      </w:r>
      <w:proofErr w:type="gramEnd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положения лесохозяйственных регламентов лесничеств, расположенных на землях, находящихся в муниципальной собственности, должны предусматривать обязательные требования, проверяемые при осуществлении муниципального лесного контроля.</w:t>
      </w:r>
    </w:p>
    <w:p w:rsidR="005C0CB3" w:rsidRPr="005C0CB3" w:rsidRDefault="005C0CB3" w:rsidP="005C0C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Представляется, что по другим видам муниципального контроля (муниципальный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 контроль, муниципальный контроль в области охраны и использования особо охраняемых природных территорий местного значения) обязательные требования исчерпывающе</w:t>
      </w:r>
      <w:proofErr w:type="gramEnd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определены либо федеральным законодательством, либо также законодательством субъекта Российской Федерации.</w:t>
      </w:r>
      <w:proofErr w:type="gramEnd"/>
      <w:r w:rsidRPr="005C0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  <w:bookmarkStart w:id="0" w:name="_GoBack"/>
      <w:bookmarkEnd w:id="0"/>
    </w:p>
    <w:p w:rsidR="00FC7588" w:rsidRDefault="00FC7588" w:rsidP="00FC7588">
      <w:pPr>
        <w:pStyle w:val="ConsPlusNormal0"/>
        <w:ind w:left="4536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sectPr w:rsidR="00FC7588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07" w:rsidRDefault="009A7D07" w:rsidP="00025E88">
      <w:pPr>
        <w:spacing w:after="0" w:line="240" w:lineRule="auto"/>
      </w:pPr>
      <w:r>
        <w:separator/>
      </w:r>
    </w:p>
  </w:endnote>
  <w:endnote w:type="continuationSeparator" w:id="0">
    <w:p w:rsidR="009A7D07" w:rsidRDefault="009A7D07" w:rsidP="0002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07" w:rsidRDefault="009A7D07" w:rsidP="00025E88">
      <w:pPr>
        <w:spacing w:after="0" w:line="240" w:lineRule="auto"/>
      </w:pPr>
      <w:r>
        <w:separator/>
      </w:r>
    </w:p>
  </w:footnote>
  <w:footnote w:type="continuationSeparator" w:id="0">
    <w:p w:rsidR="009A7D07" w:rsidRDefault="009A7D07" w:rsidP="0002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8F4BA9"/>
    <w:multiLevelType w:val="hybridMultilevel"/>
    <w:tmpl w:val="47981EEC"/>
    <w:lvl w:ilvl="0" w:tplc="CF520DB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E5E"/>
    <w:rsid w:val="00025E88"/>
    <w:rsid w:val="001366A1"/>
    <w:rsid w:val="00142E2C"/>
    <w:rsid w:val="001A2330"/>
    <w:rsid w:val="001D7CB2"/>
    <w:rsid w:val="00206D86"/>
    <w:rsid w:val="0021349A"/>
    <w:rsid w:val="00227BCA"/>
    <w:rsid w:val="002330D5"/>
    <w:rsid w:val="00245DD5"/>
    <w:rsid w:val="00262030"/>
    <w:rsid w:val="00263518"/>
    <w:rsid w:val="00317E01"/>
    <w:rsid w:val="003D055B"/>
    <w:rsid w:val="003E0B6F"/>
    <w:rsid w:val="003E6E1D"/>
    <w:rsid w:val="00433E4C"/>
    <w:rsid w:val="004A62F3"/>
    <w:rsid w:val="00520EAA"/>
    <w:rsid w:val="00553EFC"/>
    <w:rsid w:val="00575E5E"/>
    <w:rsid w:val="005977F8"/>
    <w:rsid w:val="005A09A9"/>
    <w:rsid w:val="005C0CB3"/>
    <w:rsid w:val="005C1987"/>
    <w:rsid w:val="00611BDC"/>
    <w:rsid w:val="0061266F"/>
    <w:rsid w:val="0068301A"/>
    <w:rsid w:val="006A2EB4"/>
    <w:rsid w:val="007264F9"/>
    <w:rsid w:val="00743D27"/>
    <w:rsid w:val="00754759"/>
    <w:rsid w:val="007800B7"/>
    <w:rsid w:val="007E03E7"/>
    <w:rsid w:val="00844075"/>
    <w:rsid w:val="00875EF5"/>
    <w:rsid w:val="008A2CF4"/>
    <w:rsid w:val="008B4634"/>
    <w:rsid w:val="008E68D6"/>
    <w:rsid w:val="00920965"/>
    <w:rsid w:val="00932ADD"/>
    <w:rsid w:val="00971AD6"/>
    <w:rsid w:val="009A7D07"/>
    <w:rsid w:val="00A02E4F"/>
    <w:rsid w:val="00A031EA"/>
    <w:rsid w:val="00A63818"/>
    <w:rsid w:val="00A64606"/>
    <w:rsid w:val="00A82AB4"/>
    <w:rsid w:val="00AB2AAB"/>
    <w:rsid w:val="00AD282D"/>
    <w:rsid w:val="00AE6040"/>
    <w:rsid w:val="00AE62E5"/>
    <w:rsid w:val="00B17026"/>
    <w:rsid w:val="00B40D50"/>
    <w:rsid w:val="00B75AB2"/>
    <w:rsid w:val="00B86128"/>
    <w:rsid w:val="00B9292E"/>
    <w:rsid w:val="00BC593E"/>
    <w:rsid w:val="00C01441"/>
    <w:rsid w:val="00C108DE"/>
    <w:rsid w:val="00C216F4"/>
    <w:rsid w:val="00C801E2"/>
    <w:rsid w:val="00CA130E"/>
    <w:rsid w:val="00CA5A49"/>
    <w:rsid w:val="00CA6DBC"/>
    <w:rsid w:val="00CB2A40"/>
    <w:rsid w:val="00CD1D07"/>
    <w:rsid w:val="00CD5D88"/>
    <w:rsid w:val="00CE3715"/>
    <w:rsid w:val="00D04FC4"/>
    <w:rsid w:val="00D834FE"/>
    <w:rsid w:val="00DD3756"/>
    <w:rsid w:val="00DE0A0A"/>
    <w:rsid w:val="00E775DB"/>
    <w:rsid w:val="00EB29B2"/>
    <w:rsid w:val="00EC20D7"/>
    <w:rsid w:val="00EE3254"/>
    <w:rsid w:val="00EF0265"/>
    <w:rsid w:val="00EF0CF7"/>
    <w:rsid w:val="00EF3D9D"/>
    <w:rsid w:val="00F06690"/>
    <w:rsid w:val="00F171C0"/>
    <w:rsid w:val="00F26188"/>
    <w:rsid w:val="00F34D91"/>
    <w:rsid w:val="00F708F5"/>
    <w:rsid w:val="00F9289E"/>
    <w:rsid w:val="00FC7588"/>
    <w:rsid w:val="00FE7E50"/>
    <w:rsid w:val="00FF0031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3">
    <w:name w:val="heading 3"/>
    <w:basedOn w:val="11"/>
    <w:next w:val="a0"/>
    <w:link w:val="30"/>
    <w:qFormat/>
    <w:rsid w:val="00025E88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25E88"/>
    <w:pPr>
      <w:keepNext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25E88"/>
    <w:pPr>
      <w:numPr>
        <w:ilvl w:val="4"/>
        <w:numId w:val="1"/>
      </w:numPr>
      <w:suppressAutoHyphens w:val="0"/>
      <w:spacing w:before="480" w:after="0" w:line="240" w:lineRule="auto"/>
      <w:jc w:val="center"/>
      <w:outlineLvl w:val="4"/>
    </w:pPr>
    <w:rPr>
      <w:rFonts w:ascii="Times New Roman" w:eastAsia="Times New Roman" w:hAnsi="Times New Roman"/>
      <w:kern w:val="0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25E88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5">
    <w:name w:val="Balloon Text"/>
    <w:basedOn w:val="a"/>
    <w:link w:val="a6"/>
    <w:unhideWhenUsed/>
    <w:rsid w:val="004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4A62F3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AB2AAB"/>
    <w:rPr>
      <w:rFonts w:eastAsia="Times New Roman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AB2AAB"/>
    <w:pPr>
      <w:widowControl w:val="0"/>
      <w:autoSpaceDE w:val="0"/>
      <w:autoSpaceDN w:val="0"/>
      <w:spacing w:after="0" w:line="240" w:lineRule="auto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AB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56">
    <w:name w:val="Font Style56"/>
    <w:basedOn w:val="a1"/>
    <w:uiPriority w:val="99"/>
    <w:rsid w:val="00AB2A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1"/>
    <w:uiPriority w:val="99"/>
    <w:rsid w:val="00AB2AA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031EA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34D91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F34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3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2"/>
    <w:uiPriority w:val="59"/>
    <w:rsid w:val="00F3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025E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25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25E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25E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025E88"/>
  </w:style>
  <w:style w:type="character" w:customStyle="1" w:styleId="WW8Num1z1">
    <w:name w:val="WW8Num1z1"/>
    <w:rsid w:val="00025E88"/>
  </w:style>
  <w:style w:type="character" w:customStyle="1" w:styleId="WW8Num1z2">
    <w:name w:val="WW8Num1z2"/>
    <w:rsid w:val="00025E88"/>
  </w:style>
  <w:style w:type="character" w:customStyle="1" w:styleId="WW8Num1z3">
    <w:name w:val="WW8Num1z3"/>
    <w:rsid w:val="00025E88"/>
  </w:style>
  <w:style w:type="character" w:customStyle="1" w:styleId="WW8Num1z4">
    <w:name w:val="WW8Num1z4"/>
    <w:rsid w:val="00025E88"/>
  </w:style>
  <w:style w:type="character" w:customStyle="1" w:styleId="WW8Num1z5">
    <w:name w:val="WW8Num1z5"/>
    <w:rsid w:val="00025E88"/>
  </w:style>
  <w:style w:type="character" w:customStyle="1" w:styleId="WW8Num1z6">
    <w:name w:val="WW8Num1z6"/>
    <w:rsid w:val="00025E88"/>
  </w:style>
  <w:style w:type="character" w:customStyle="1" w:styleId="WW8Num1z7">
    <w:name w:val="WW8Num1z7"/>
    <w:rsid w:val="00025E88"/>
  </w:style>
  <w:style w:type="character" w:customStyle="1" w:styleId="WW8Num1z8">
    <w:name w:val="WW8Num1z8"/>
    <w:rsid w:val="00025E88"/>
  </w:style>
  <w:style w:type="character" w:customStyle="1" w:styleId="WW8Num2z0">
    <w:name w:val="WW8Num2z0"/>
    <w:rsid w:val="00025E88"/>
    <w:rPr>
      <w:rFonts w:hint="default"/>
      <w:b w:val="0"/>
      <w:i w:val="0"/>
      <w:color w:val="000000"/>
    </w:rPr>
  </w:style>
  <w:style w:type="character" w:customStyle="1" w:styleId="WW8Num2z1">
    <w:name w:val="WW8Num2z1"/>
    <w:rsid w:val="00025E88"/>
  </w:style>
  <w:style w:type="character" w:customStyle="1" w:styleId="WW8Num2z2">
    <w:name w:val="WW8Num2z2"/>
    <w:rsid w:val="00025E88"/>
  </w:style>
  <w:style w:type="character" w:customStyle="1" w:styleId="WW8Num2z3">
    <w:name w:val="WW8Num2z3"/>
    <w:rsid w:val="00025E88"/>
  </w:style>
  <w:style w:type="character" w:customStyle="1" w:styleId="WW8Num2z4">
    <w:name w:val="WW8Num2z4"/>
    <w:rsid w:val="00025E88"/>
  </w:style>
  <w:style w:type="character" w:customStyle="1" w:styleId="WW8Num2z5">
    <w:name w:val="WW8Num2z5"/>
    <w:rsid w:val="00025E88"/>
  </w:style>
  <w:style w:type="character" w:customStyle="1" w:styleId="WW8Num2z6">
    <w:name w:val="WW8Num2z6"/>
    <w:rsid w:val="00025E88"/>
  </w:style>
  <w:style w:type="character" w:customStyle="1" w:styleId="WW8Num2z7">
    <w:name w:val="WW8Num2z7"/>
    <w:rsid w:val="00025E88"/>
  </w:style>
  <w:style w:type="character" w:customStyle="1" w:styleId="WW8Num2z8">
    <w:name w:val="WW8Num2z8"/>
    <w:rsid w:val="00025E88"/>
  </w:style>
  <w:style w:type="character" w:customStyle="1" w:styleId="WW8Num3z0">
    <w:name w:val="WW8Num3z0"/>
    <w:rsid w:val="00025E88"/>
    <w:rPr>
      <w:rFonts w:hint="default"/>
    </w:rPr>
  </w:style>
  <w:style w:type="character" w:customStyle="1" w:styleId="WW8Num3z1">
    <w:name w:val="WW8Num3z1"/>
    <w:rsid w:val="00025E88"/>
  </w:style>
  <w:style w:type="character" w:customStyle="1" w:styleId="WW8Num3z2">
    <w:name w:val="WW8Num3z2"/>
    <w:rsid w:val="00025E88"/>
  </w:style>
  <w:style w:type="character" w:customStyle="1" w:styleId="WW8Num3z3">
    <w:name w:val="WW8Num3z3"/>
    <w:rsid w:val="00025E88"/>
  </w:style>
  <w:style w:type="character" w:customStyle="1" w:styleId="WW8Num3z4">
    <w:name w:val="WW8Num3z4"/>
    <w:rsid w:val="00025E88"/>
  </w:style>
  <w:style w:type="character" w:customStyle="1" w:styleId="WW8Num3z5">
    <w:name w:val="WW8Num3z5"/>
    <w:rsid w:val="00025E88"/>
  </w:style>
  <w:style w:type="character" w:customStyle="1" w:styleId="WW8Num3z6">
    <w:name w:val="WW8Num3z6"/>
    <w:rsid w:val="00025E88"/>
  </w:style>
  <w:style w:type="character" w:customStyle="1" w:styleId="WW8Num3z7">
    <w:name w:val="WW8Num3z7"/>
    <w:rsid w:val="00025E88"/>
  </w:style>
  <w:style w:type="character" w:customStyle="1" w:styleId="WW8Num3z8">
    <w:name w:val="WW8Num3z8"/>
    <w:rsid w:val="00025E88"/>
  </w:style>
  <w:style w:type="character" w:customStyle="1" w:styleId="WW8Num4z0">
    <w:name w:val="WW8Num4z0"/>
    <w:rsid w:val="00025E88"/>
    <w:rPr>
      <w:rFonts w:hint="default"/>
    </w:rPr>
  </w:style>
  <w:style w:type="character" w:customStyle="1" w:styleId="WW8Num5z0">
    <w:name w:val="WW8Num5z0"/>
    <w:rsid w:val="00025E88"/>
    <w:rPr>
      <w:rFonts w:hint="default"/>
    </w:rPr>
  </w:style>
  <w:style w:type="character" w:customStyle="1" w:styleId="12">
    <w:name w:val="Основной шрифт абзаца1"/>
    <w:rsid w:val="00025E88"/>
  </w:style>
  <w:style w:type="character" w:styleId="ab">
    <w:name w:val="Hyperlink"/>
    <w:uiPriority w:val="99"/>
    <w:rsid w:val="00025E88"/>
    <w:rPr>
      <w:color w:val="0000FF"/>
      <w:u w:val="single"/>
    </w:rPr>
  </w:style>
  <w:style w:type="character" w:customStyle="1" w:styleId="ac">
    <w:name w:val="Гипертекстовая ссылка"/>
    <w:rsid w:val="00025E88"/>
    <w:rPr>
      <w:rFonts w:cs="Times New Roman"/>
      <w:color w:val="106BBE"/>
    </w:rPr>
  </w:style>
  <w:style w:type="character" w:customStyle="1" w:styleId="ad">
    <w:name w:val="Схема документа Знак"/>
    <w:rsid w:val="00025E88"/>
    <w:rPr>
      <w:rFonts w:ascii="Tahoma" w:hAnsi="Tahoma" w:cs="Tahoma"/>
      <w:sz w:val="16"/>
      <w:szCs w:val="16"/>
    </w:rPr>
  </w:style>
  <w:style w:type="character" w:customStyle="1" w:styleId="ae">
    <w:name w:val="Название Знак"/>
    <w:rsid w:val="00025E88"/>
    <w:rPr>
      <w:b/>
      <w:bCs/>
      <w:sz w:val="28"/>
      <w:szCs w:val="24"/>
    </w:rPr>
  </w:style>
  <w:style w:type="character" w:customStyle="1" w:styleId="af">
    <w:name w:val="Подзаголовок Знак"/>
    <w:rsid w:val="00025E88"/>
    <w:rPr>
      <w:b/>
      <w:sz w:val="28"/>
    </w:rPr>
  </w:style>
  <w:style w:type="character" w:customStyle="1" w:styleId="af0">
    <w:name w:val="Текст сноски Знак"/>
    <w:basedOn w:val="12"/>
    <w:rsid w:val="00025E88"/>
  </w:style>
  <w:style w:type="character" w:customStyle="1" w:styleId="af1">
    <w:name w:val="Символ сноски"/>
    <w:rsid w:val="00025E88"/>
    <w:rPr>
      <w:vertAlign w:val="superscript"/>
    </w:rPr>
  </w:style>
  <w:style w:type="character" w:styleId="af2">
    <w:name w:val="FollowedHyperlink"/>
    <w:rsid w:val="00025E88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025E8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styleId="a0">
    <w:name w:val="Body Text"/>
    <w:basedOn w:val="a"/>
    <w:link w:val="af3"/>
    <w:rsid w:val="00025E88"/>
    <w:pPr>
      <w:suppressAutoHyphens w:val="0"/>
      <w:spacing w:after="0" w:line="240" w:lineRule="auto"/>
      <w:ind w:right="-483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0"/>
    <w:rsid w:val="00025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"/>
    <w:basedOn w:val="a0"/>
    <w:rsid w:val="00025E88"/>
    <w:rPr>
      <w:rFonts w:cs="Droid Sans Devanagari"/>
    </w:rPr>
  </w:style>
  <w:style w:type="paragraph" w:styleId="af5">
    <w:name w:val="caption"/>
    <w:basedOn w:val="a"/>
    <w:qFormat/>
    <w:rsid w:val="00025E88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Droid Sans Devanagari"/>
      <w:i/>
      <w:iCs/>
      <w:kern w:val="0"/>
      <w:sz w:val="24"/>
      <w:szCs w:val="24"/>
      <w:lang w:eastAsia="ru-RU"/>
    </w:rPr>
  </w:style>
  <w:style w:type="paragraph" w:customStyle="1" w:styleId="13">
    <w:name w:val="Указатель1"/>
    <w:basedOn w:val="a"/>
    <w:rsid w:val="00025E88"/>
    <w:pPr>
      <w:suppressLineNumbers/>
      <w:suppressAutoHyphens w:val="0"/>
      <w:spacing w:after="0" w:line="240" w:lineRule="auto"/>
    </w:pPr>
    <w:rPr>
      <w:rFonts w:ascii="Times New Roman" w:eastAsia="Times New Roman" w:hAnsi="Times New Roman" w:cs="Droid Sans Devanagari"/>
      <w:kern w:val="0"/>
      <w:sz w:val="24"/>
      <w:szCs w:val="24"/>
      <w:lang w:eastAsia="ru-RU"/>
    </w:rPr>
  </w:style>
  <w:style w:type="paragraph" w:customStyle="1" w:styleId="ConsNonformat">
    <w:name w:val="ConsNonformat"/>
    <w:rsid w:val="00025E8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Знак"/>
    <w:basedOn w:val="a"/>
    <w:rsid w:val="00025E88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ru-RU"/>
    </w:rPr>
  </w:style>
  <w:style w:type="character" w:customStyle="1" w:styleId="14">
    <w:name w:val="Текст выноски Знак1"/>
    <w:basedOn w:val="a1"/>
    <w:rsid w:val="00025E8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25E8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7">
    <w:name w:val="Знак"/>
    <w:basedOn w:val="a"/>
    <w:rsid w:val="00025E88"/>
    <w:pPr>
      <w:spacing w:before="280" w:after="280" w:line="240" w:lineRule="auto"/>
    </w:pPr>
    <w:rPr>
      <w:rFonts w:ascii="Tahoma" w:eastAsia="Times New Roman" w:hAnsi="Tahoma" w:cs="Tahoma"/>
      <w:kern w:val="0"/>
      <w:sz w:val="20"/>
      <w:szCs w:val="20"/>
      <w:lang w:val="en-US" w:eastAsia="ru-RU"/>
    </w:rPr>
  </w:style>
  <w:style w:type="paragraph" w:customStyle="1" w:styleId="s1">
    <w:name w:val="s_1"/>
    <w:basedOn w:val="a"/>
    <w:rsid w:val="00025E88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paragraph" w:customStyle="1" w:styleId="15">
    <w:name w:val="Схема документа1"/>
    <w:basedOn w:val="a"/>
    <w:rsid w:val="00025E88"/>
    <w:pPr>
      <w:suppressAutoHyphens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af8">
    <w:name w:val="Текст в заданном формате"/>
    <w:basedOn w:val="a"/>
    <w:rsid w:val="00025E88"/>
    <w:pPr>
      <w:widowControl w:val="0"/>
      <w:suppressAutoHyphens w:val="0"/>
      <w:spacing w:after="0" w:line="240" w:lineRule="auto"/>
    </w:pPr>
    <w:rPr>
      <w:rFonts w:ascii="Liberation Mono" w:eastAsia="Droid Sans Fallback" w:hAnsi="Liberation Mono" w:cs="Liberation Mono"/>
      <w:kern w:val="0"/>
      <w:sz w:val="20"/>
      <w:szCs w:val="20"/>
      <w:lang w:eastAsia="zh-CN" w:bidi="hi-IN"/>
    </w:rPr>
  </w:style>
  <w:style w:type="paragraph" w:customStyle="1" w:styleId="16">
    <w:name w:val="Без интервала1"/>
    <w:rsid w:val="00025E8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9">
    <w:name w:val="Subtitle"/>
    <w:basedOn w:val="a"/>
    <w:next w:val="a0"/>
    <w:link w:val="17"/>
    <w:qFormat/>
    <w:rsid w:val="00025E8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17">
    <w:name w:val="Подзаголовок Знак1"/>
    <w:basedOn w:val="a1"/>
    <w:link w:val="af9"/>
    <w:rsid w:val="00025E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footnote text"/>
    <w:basedOn w:val="a"/>
    <w:link w:val="18"/>
    <w:rsid w:val="00025E88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18">
    <w:name w:val="Текст сноски Знак1"/>
    <w:basedOn w:val="a1"/>
    <w:link w:val="afa"/>
    <w:rsid w:val="00025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025E8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2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025E8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e">
    <w:name w:val="Нижний колонтитул Знак"/>
    <w:basedOn w:val="a1"/>
    <w:link w:val="afd"/>
    <w:uiPriority w:val="99"/>
    <w:rsid w:val="00025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1"/>
    <w:uiPriority w:val="99"/>
    <w:semiHidden/>
    <w:unhideWhenUsed/>
    <w:rsid w:val="00025E88"/>
  </w:style>
  <w:style w:type="character" w:styleId="aff0">
    <w:name w:val="annotation reference"/>
    <w:uiPriority w:val="99"/>
    <w:semiHidden/>
    <w:unhideWhenUsed/>
    <w:rsid w:val="00025E8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025E88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uiPriority w:val="99"/>
    <w:rsid w:val="00025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25E8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25E88"/>
    <w:rPr>
      <w:b/>
      <w:bCs/>
    </w:rPr>
  </w:style>
  <w:style w:type="character" w:customStyle="1" w:styleId="highlightsearch">
    <w:name w:val="highlightsearch"/>
    <w:basedOn w:val="a1"/>
    <w:rsid w:val="00025E88"/>
  </w:style>
  <w:style w:type="paragraph" w:styleId="2">
    <w:name w:val="Body Text 2"/>
    <w:basedOn w:val="a"/>
    <w:link w:val="20"/>
    <w:uiPriority w:val="99"/>
    <w:unhideWhenUsed/>
    <w:rsid w:val="00025E88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02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25E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15">
    <w:name w:val="s_15"/>
    <w:basedOn w:val="a"/>
    <w:rsid w:val="00025E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s10">
    <w:name w:val="s_10"/>
    <w:basedOn w:val="a1"/>
    <w:rsid w:val="00025E88"/>
  </w:style>
  <w:style w:type="paragraph" w:styleId="aff5">
    <w:name w:val="Revision"/>
    <w:hidden/>
    <w:uiPriority w:val="99"/>
    <w:semiHidden/>
    <w:rsid w:val="0002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025E88"/>
    <w:rPr>
      <w:vertAlign w:val="superscript"/>
    </w:rPr>
  </w:style>
  <w:style w:type="paragraph" w:customStyle="1" w:styleId="21">
    <w:name w:val="Без интервала2"/>
    <w:rsid w:val="00DE0A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1">
    <w:name w:val="Без интервала3"/>
    <w:rsid w:val="005977F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41">
    <w:name w:val="Без интервала4"/>
    <w:rsid w:val="00227B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51">
    <w:name w:val="Без интервала5"/>
    <w:rsid w:val="00E775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FC7588"/>
    <w:pPr>
      <w:widowControl w:val="0"/>
      <w:spacing w:after="0" w:line="100" w:lineRule="atLeast"/>
    </w:pPr>
    <w:rPr>
      <w:rFonts w:ascii="Times New Roman" w:eastAsia="Times New Roman" w:hAnsi="Times New Roman"/>
      <w:kern w:val="0"/>
    </w:rPr>
  </w:style>
  <w:style w:type="paragraph" w:customStyle="1" w:styleId="s16">
    <w:name w:val="s_16"/>
    <w:basedOn w:val="a"/>
    <w:rsid w:val="00FF70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9304-F2A5-4AD4-88FB-C3635FEB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41</cp:revision>
  <cp:lastPrinted>2021-09-29T06:06:00Z</cp:lastPrinted>
  <dcterms:created xsi:type="dcterms:W3CDTF">2019-03-27T10:13:00Z</dcterms:created>
  <dcterms:modified xsi:type="dcterms:W3CDTF">2021-09-29T06:31:00Z</dcterms:modified>
</cp:coreProperties>
</file>