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0E" w:rsidRDefault="00AA190E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AA190E" w:rsidRPr="00757111" w:rsidRDefault="00AA190E" w:rsidP="00AA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AA190E" w:rsidRPr="00757111" w:rsidRDefault="00AA190E" w:rsidP="00AA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РОЖДЕСТВЕНО</w:t>
      </w:r>
    </w:p>
    <w:p w:rsidR="00AA190E" w:rsidRPr="00757111" w:rsidRDefault="00AA190E" w:rsidP="00AA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Волжский</w:t>
      </w:r>
      <w:proofErr w:type="gramEnd"/>
    </w:p>
    <w:p w:rsidR="00AA190E" w:rsidRPr="00757111" w:rsidRDefault="00AA190E" w:rsidP="00AA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Самарской области</w:t>
      </w:r>
    </w:p>
    <w:p w:rsidR="00AA190E" w:rsidRPr="00757111" w:rsidRDefault="00AA190E" w:rsidP="00AA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190E" w:rsidRPr="00757111" w:rsidRDefault="00AA190E" w:rsidP="00AA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С П О Р Я Ж Е Н И Е</w:t>
      </w:r>
    </w:p>
    <w:p w:rsidR="00AA190E" w:rsidRPr="00757111" w:rsidRDefault="00AA190E" w:rsidP="00AA19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190E" w:rsidRDefault="00AA190E" w:rsidP="00AA19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от  31 октября    2022г.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</w:p>
    <w:p w:rsidR="00AA190E" w:rsidRDefault="00AA190E" w:rsidP="00AA19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190E" w:rsidRDefault="00AA190E" w:rsidP="00AA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Об утверждении Перечня нормативных правовых актов, содержащих обязательные требования, оценка соблюдения которых  является предметом муниципального   контроля</w:t>
      </w:r>
      <w:r w:rsidRPr="00AA190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A190E">
        <w:rPr>
          <w:rFonts w:ascii="Times New Roman" w:hAnsi="Times New Roman"/>
          <w:b/>
          <w:color w:val="000000"/>
          <w:sz w:val="28"/>
          <w:szCs w:val="28"/>
          <w:lang w:val="ru-RU"/>
        </w:rPr>
        <w:t>на автомобильном транспорте и в дорожном хозяйстве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границах 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сельско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Рождествено </w:t>
      </w: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Волжский</w:t>
      </w:r>
      <w:proofErr w:type="gramEnd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Самарской области</w:t>
      </w:r>
    </w:p>
    <w:p w:rsidR="00AA190E" w:rsidRPr="00757111" w:rsidRDefault="00AA190E" w:rsidP="00AA1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190E" w:rsidRPr="00757111" w:rsidRDefault="00AA190E" w:rsidP="00AA190E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gramStart"/>
      <w:r w:rsidRPr="00757111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 от 31.07.2020г. № 248-ФЗ «О  государственном контроле (надзоре) и муниципальном контроле в Российской Федерации»,  Федеральным Законом от 31.07.2020 № 247-ФЗ «Об обязательных требованиях в Российской Федерации», решением Собрания представителей Сельского поселения Рождествено муниципального района Волжский №64/35 от 28.09.2021  «Об утверждении Порядка установления и оценки применения, содержащихся в муниципальных нормативных правовых актах обязательных требований», Уставом  сельского</w:t>
      </w:r>
      <w:proofErr w:type="gramEnd"/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Рождествено муниципального района </w:t>
      </w:r>
      <w:proofErr w:type="gramStart"/>
      <w:r w:rsidRPr="00757111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области:</w:t>
      </w:r>
    </w:p>
    <w:p w:rsidR="00AA190E" w:rsidRPr="00757111" w:rsidRDefault="00AA190E" w:rsidP="00AA190E">
      <w:pPr>
        <w:pStyle w:val="ab"/>
        <w:numPr>
          <w:ilvl w:val="0"/>
          <w:numId w:val="19"/>
        </w:numPr>
        <w:tabs>
          <w:tab w:val="left" w:pos="1134"/>
        </w:tabs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>Утвердить Перечень нормативно правовых актов, содержащих обязательные требования, оценка соблюдения которых является предметом муниципального  контроля</w:t>
      </w:r>
      <w:r w:rsidRPr="00AA190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A190E">
        <w:rPr>
          <w:rFonts w:ascii="Times New Roman" w:hAnsi="Times New Roman"/>
          <w:color w:val="000000"/>
          <w:sz w:val="28"/>
          <w:szCs w:val="28"/>
          <w:lang w:val="ru-RU"/>
        </w:rPr>
        <w:t>на автомобильном транспорте и в дорожном хозяйстве</w:t>
      </w:r>
      <w:r w:rsidRPr="00AA19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границах 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>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Рождествено муниципального района Волжский Самарской области согласно Приложению 1.</w:t>
      </w:r>
    </w:p>
    <w:p w:rsidR="00AA190E" w:rsidRPr="00757111" w:rsidRDefault="00AA190E" w:rsidP="00AA190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2. Опубликовать настоящее распоряжение на официальном сайте в информационно-коммуникационной сети «Интернет». </w:t>
      </w:r>
    </w:p>
    <w:p w:rsidR="00AA190E" w:rsidRPr="00757111" w:rsidRDefault="00AA190E" w:rsidP="00AA190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  3. Настоящее Распоряжение вступает в силу со дня его официального опубликования.</w:t>
      </w:r>
    </w:p>
    <w:p w:rsidR="00AA190E" w:rsidRPr="00757111" w:rsidRDefault="00AA190E" w:rsidP="00AA190E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190E" w:rsidRPr="00757111" w:rsidRDefault="00AA190E" w:rsidP="00AA190E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A190E" w:rsidRPr="00757111" w:rsidRDefault="00AA190E" w:rsidP="00AA19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Глава  </w:t>
      </w:r>
    </w:p>
    <w:p w:rsidR="00C751BC" w:rsidRDefault="00AA190E" w:rsidP="00AA190E">
      <w:pPr>
        <w:spacing w:after="0"/>
        <w:jc w:val="both"/>
        <w:rPr>
          <w:rFonts w:ascii="Times New Roman" w:hAnsi="Times New Roman"/>
          <w:sz w:val="27"/>
          <w:szCs w:val="27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                                                           Л.А. Савельева  </w:t>
      </w:r>
    </w:p>
    <w:p w:rsidR="00C751BC" w:rsidRDefault="00C751BC" w:rsidP="00C751BC">
      <w:pPr>
        <w:tabs>
          <w:tab w:val="left" w:pos="5247"/>
        </w:tabs>
        <w:rPr>
          <w:rFonts w:ascii="Times New Roman" w:hAnsi="Times New Roman"/>
          <w:sz w:val="27"/>
          <w:szCs w:val="27"/>
          <w:lang w:val="ru-RU"/>
        </w:rPr>
      </w:pPr>
    </w:p>
    <w:p w:rsidR="00C751BC" w:rsidRDefault="00C751BC" w:rsidP="00C751BC">
      <w:pPr>
        <w:tabs>
          <w:tab w:val="left" w:pos="5247"/>
        </w:tabs>
        <w:rPr>
          <w:rFonts w:ascii="Times New Roman" w:hAnsi="Times New Roman"/>
          <w:sz w:val="27"/>
          <w:szCs w:val="27"/>
          <w:lang w:val="ru-RU"/>
        </w:rPr>
      </w:pPr>
    </w:p>
    <w:p w:rsidR="00A57174" w:rsidRDefault="00A57174" w:rsidP="00C751BC">
      <w:pPr>
        <w:tabs>
          <w:tab w:val="left" w:pos="5247"/>
        </w:tabs>
        <w:rPr>
          <w:rFonts w:ascii="Times New Roman" w:hAnsi="Times New Roman"/>
          <w:sz w:val="27"/>
          <w:szCs w:val="27"/>
          <w:lang w:val="ru-RU"/>
        </w:rPr>
        <w:sectPr w:rsidR="00A57174" w:rsidSect="005C2E02">
          <w:headerReference w:type="default" r:id="rId8"/>
          <w:footerReference w:type="default" r:id="rId9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C751BC" w:rsidRDefault="00C751BC" w:rsidP="00C751BC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Приложение №1 к распоряжению администрации</w:t>
      </w:r>
    </w:p>
    <w:p w:rsidR="00C751BC" w:rsidRDefault="00AA190E" w:rsidP="00C751BC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>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Рождествено </w:t>
      </w:r>
      <w:r w:rsidR="00A57174">
        <w:rPr>
          <w:rFonts w:ascii="Times New Roman" w:hAnsi="Times New Roman"/>
          <w:sz w:val="27"/>
          <w:szCs w:val="27"/>
          <w:lang w:val="ru-RU"/>
        </w:rPr>
        <w:t>м</w:t>
      </w:r>
      <w:r w:rsidR="00C751BC">
        <w:rPr>
          <w:rFonts w:ascii="Times New Roman" w:hAnsi="Times New Roman"/>
          <w:sz w:val="27"/>
          <w:szCs w:val="27"/>
          <w:lang w:val="ru-RU"/>
        </w:rPr>
        <w:t xml:space="preserve">униципального района </w:t>
      </w:r>
      <w:proofErr w:type="gramStart"/>
      <w:r w:rsidR="00C751BC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</w:p>
    <w:p w:rsidR="00C751BC" w:rsidRDefault="00C751BC" w:rsidP="00C751BC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Самарской области</w:t>
      </w:r>
    </w:p>
    <w:p w:rsidR="00C751BC" w:rsidRDefault="00C751BC" w:rsidP="00C751BC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№</w:t>
      </w:r>
      <w:r w:rsidR="00AA190E">
        <w:rPr>
          <w:rFonts w:ascii="Times New Roman" w:hAnsi="Times New Roman"/>
          <w:sz w:val="27"/>
          <w:szCs w:val="27"/>
          <w:lang w:val="ru-RU"/>
        </w:rPr>
        <w:t>30</w:t>
      </w:r>
      <w:r w:rsidR="00BC5F82"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 xml:space="preserve">от </w:t>
      </w:r>
      <w:r w:rsidR="00AA190E">
        <w:rPr>
          <w:rFonts w:ascii="Times New Roman" w:hAnsi="Times New Roman"/>
          <w:sz w:val="27"/>
          <w:szCs w:val="27"/>
          <w:lang w:val="ru-RU"/>
        </w:rPr>
        <w:t xml:space="preserve">31 октября </w:t>
      </w:r>
      <w:r w:rsidR="00BC5F82"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>2022г.</w:t>
      </w:r>
    </w:p>
    <w:p w:rsidR="00C751BC" w:rsidRPr="00C751BC" w:rsidRDefault="00C751BC" w:rsidP="00C751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51BC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C751BC" w:rsidRPr="00C751BC" w:rsidRDefault="00C751BC" w:rsidP="00C751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51BC" w:rsidRDefault="00C751BC" w:rsidP="007901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751BC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нормативных правовых актов, содержащих обязательные требования, оценка соблюдения которых является предметом осуществления муниципального контроля на автомобильном транспорте и в дорожном хозяйстве </w:t>
      </w:r>
      <w:r w:rsidR="00132D6C" w:rsidRPr="00D431E9">
        <w:rPr>
          <w:rFonts w:ascii="Times New Roman" w:hAnsi="Times New Roman"/>
          <w:color w:val="000000"/>
          <w:sz w:val="28"/>
          <w:szCs w:val="28"/>
          <w:lang w:val="ru-RU"/>
        </w:rPr>
        <w:t>в границ</w:t>
      </w:r>
      <w:r w:rsidR="00A612C4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="00AA190E" w:rsidRPr="00AA19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190E" w:rsidRPr="00757111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AA190E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="00AA190E" w:rsidRPr="00757111">
        <w:rPr>
          <w:rFonts w:ascii="Times New Roman" w:hAnsi="Times New Roman" w:cs="Times New Roman"/>
          <w:sz w:val="28"/>
          <w:szCs w:val="28"/>
          <w:lang w:val="ru-RU"/>
        </w:rPr>
        <w:t>поселени</w:t>
      </w:r>
      <w:r w:rsidR="00AA190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A190E"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Рождествено</w:t>
      </w:r>
      <w:r w:rsidR="00132D6C" w:rsidRPr="00D431E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612C4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C751BC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униципального района </w:t>
      </w:r>
      <w:proofErr w:type="gramStart"/>
      <w:r w:rsidRPr="00C751BC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C75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</w:p>
    <w:p w:rsidR="0038318E" w:rsidRPr="00C751BC" w:rsidRDefault="0038318E" w:rsidP="0087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629" w:type="dxa"/>
        <w:jc w:val="center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3187"/>
        <w:gridCol w:w="5248"/>
        <w:gridCol w:w="3413"/>
        <w:gridCol w:w="3103"/>
      </w:tblGrid>
      <w:tr w:rsidR="00862242" w:rsidRPr="00AA190E" w:rsidTr="00AA190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62242" w:rsidRPr="002440EC" w:rsidRDefault="00862242" w:rsidP="00AA19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40EC" w:rsidRPr="002440EC" w:rsidRDefault="002440EC" w:rsidP="0024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0EC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Реквизиты структурных единиц нормативного правового акта,</w:t>
            </w:r>
            <w:r w:rsidRPr="002440EC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 </w:t>
            </w:r>
            <w:r w:rsidRPr="002440EC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содержащих обязательные требования</w:t>
            </w: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CD3C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42" w:rsidRPr="002440EC" w:rsidRDefault="00862242" w:rsidP="00AA19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CD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  <w:p w:rsidR="00862242" w:rsidRPr="002440EC" w:rsidRDefault="00862242" w:rsidP="00CD3C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Часть 4 статьи 19 в части осуществления п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еревозки с посадкой и высадкой пассажиров только в установленных остановочных пунктах по маршруту регулярных перевозок в соответствии с расписаниями, установленными для каждого остановочного пункта. </w:t>
            </w: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Часть 5 статьи 19 в части осуществления перевозки с посадкой и высадкой пассажиров в любом не запрещенном </w:t>
            </w:r>
            <w:hyperlink r:id="rId10" w:history="1">
              <w:r w:rsidRPr="002440E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правилами</w:t>
              </w:r>
            </w:hyperlink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дорожного движения месте по маршруту регулярных перевозок в соответствии с расписаниями, установленными для следования из начального и конечного остановочных пунктов по маршруту регулярных перевозок. </w:t>
            </w:r>
            <w:proofErr w:type="gramEnd"/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Юридические лица, индивидуальные предприниматели, уполномоченные участники договоров простого товарищества, с которыми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1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2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3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4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AA68B0" w:rsidRDefault="00862242" w:rsidP="00AA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CD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CD3C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Часть 1 статьи 37 в части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обязанности направлять в уполномоченный орган местного самоуправления, заключивший муниципальный контракт либо выдавший свидетельство об осуществлении перевозок по маршруту регулярных перевозок, ежеквартальные отчеты об осуществлении регулярных перевозок.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уполномоченные участники договора простого товарищества,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5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6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AA68B0" w:rsidRDefault="00862242" w:rsidP="00AA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Часть 2 статьи 29.1 в части обязанности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день принятия решения об изменении маршрута регулярных перевозок или о прекращении осуществления регулярных перевозок по маршруту в соответствии с </w:t>
            </w:r>
            <w:hyperlink r:id="rId17" w:history="1">
              <w:r w:rsidRPr="002440E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частью 1</w:t>
              </w:r>
            </w:hyperlink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статьи 29.1 Федерального закона от 13.07.2015 №</w:t>
            </w: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220-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ФЗ уведомить об этом установивший данный маршрут уполномоченный орган местного самоуправления 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Юридические лица, индивидуальные предприниматели, уполномоченные участники договоров простого товарищества, которым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выдано свидетельство об осуществлении перевозок по маршруту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8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24.09.2022 </w:t>
              </w:r>
              <w:hyperlink r:id="rId19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2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г. № 257-ФЗ «Об автомобильных дорогах и о дорожной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в Российской Федерации и о внесении изменений в отдельные законодательные акты Российской Федерации» (далее – Федеральный закон № 257-ФЗ)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указанном договоре должны быть предусмотрены технические требования и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условия, подлежащие обязательному исполнению владельцами таких инженерных коммуникаций при их прокладке, переносе, переустройстве, эксплуатации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0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1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2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2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3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3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Федеральным законом № 257-ФЗ (в случае, если для прокладки, переноса или переустройства таких инженерных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коммуникаций требуется выдача разрешения на строительство). Это согласие должно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4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5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6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</w:t>
            </w: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6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7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1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</w:t>
            </w: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257-ФЗ, и согласия в письменной форме владельцев автомобильных дорог.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8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9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3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 w:rsidRPr="0024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0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1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AA68B0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4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2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3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5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4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5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5.1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6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7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Федерального закона </w:t>
            </w: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пересечений и примыканий, осуществить снос незаконно возведенных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сооружений, иных объектов и привести автомобильные дороги в первоначальное состояние.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8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39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2 статьи 21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в соответствии с требованиями, установленными законодательством Российской Федерации о железнодорожном транспорте.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0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1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3 статьи 22 Федерального закона       от 08.11.2007 № 257-ФЗ «Об автомобильных дорогах и о дорожной деятельности в Российской Федерации и о внесении изменений в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сооружений и иных объектов.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2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24.09.2022 </w:t>
              </w:r>
              <w:hyperlink r:id="rId43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6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4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5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6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6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7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10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8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9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10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50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51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11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52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53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12 статьи 22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Лица, осуществляющие строительство,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Юридические и физические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54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55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3 статьи 25 Федерального закона       от 08.11.2007 № 257-ФЗ «Об автомобильных дорогах и о дорожной деятельности в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границах полосы отвода автомобильной дороги, за исключением случаев, предусмотренных Федеральным законом № 257-ФЗ, запрещаются:</w:t>
            </w: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установка рекламных конструкций, не соответствующих требованиям технических регламентов и (или) нормативным правовым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актам о безопасности дорожного движения;</w:t>
            </w: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56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57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58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59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8.1 статьи 26 Федерального закона       от 08.11.2007 № 257-ФЗ «Об автомобильных дорогах и о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Лица, осуществляющие строительство, реконструкцию в границах придорожных полос автомобильных дорог объектов капитального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№ 257-ФЗ согласия или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      </w:r>
            <w:proofErr w:type="gramEnd"/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Юридические и физические лица, индивидуальные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60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61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8.2 статьи 26 Федерального закона       от 08.11.2007 № 257-ФЗ «Об автомобильных дорогах и о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случае</w:t>
            </w: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для размещения объекта капитального строительства требуется подготовка документации по планировке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62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63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8.1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415B37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 в полном объёме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64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65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AA190E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Решение собрания представителей</w:t>
            </w:r>
            <w:r w:rsidR="00967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A190E" w:rsidRPr="00AA1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 поселения Рождествено</w:t>
            </w:r>
            <w:r w:rsidR="00AA190E" w:rsidRPr="007571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Волжский</w:t>
            </w:r>
            <w:proofErr w:type="gramEnd"/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Самарской области </w:t>
            </w:r>
            <w:r w:rsidR="00C465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AA1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</w:t>
            </w:r>
            <w:r w:rsidR="00C46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Положения о муниципальном  контроле на автомобильном транспорте</w:t>
            </w:r>
            <w:r w:rsidR="00AA1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C465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62242" w:rsidRPr="002440EC" w:rsidRDefault="00862242" w:rsidP="00AA1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№ </w:t>
            </w:r>
            <w:r w:rsidR="00967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62/33 от 28.09.2021г.</w:t>
            </w:r>
          </w:p>
          <w:p w:rsidR="00862242" w:rsidRPr="002440EC" w:rsidRDefault="009671D7" w:rsidP="009671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(с изменениями № 74/45 от 30.11.2021г. № 100/12 от 14.02.022г.)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Текст в полном объёме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1B223C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66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67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AA1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751BC" w:rsidRPr="00C751BC" w:rsidRDefault="00C751BC" w:rsidP="00C751BC">
      <w:pPr>
        <w:tabs>
          <w:tab w:val="left" w:pos="5247"/>
        </w:tabs>
        <w:rPr>
          <w:rFonts w:ascii="Times New Roman" w:hAnsi="Times New Roman" w:cs="Times New Roman"/>
          <w:sz w:val="28"/>
          <w:szCs w:val="28"/>
          <w:lang w:val="ru-RU"/>
        </w:rPr>
        <w:sectPr w:rsidR="00C751BC" w:rsidRPr="00C751BC" w:rsidSect="00C751BC">
          <w:pgSz w:w="16838" w:h="11906" w:orient="landscape"/>
          <w:pgMar w:top="851" w:right="567" w:bottom="1701" w:left="567" w:header="567" w:footer="164" w:gutter="0"/>
          <w:cols w:space="708"/>
          <w:titlePg/>
          <w:docGrid w:linePitch="360"/>
        </w:sectPr>
      </w:pPr>
    </w:p>
    <w:p w:rsidR="00C751BC" w:rsidRPr="00C751BC" w:rsidRDefault="00C751BC" w:rsidP="00C751BC">
      <w:pPr>
        <w:tabs>
          <w:tab w:val="left" w:pos="524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C751BC" w:rsidRPr="00C751BC" w:rsidSect="005C2E02">
      <w:pgSz w:w="11906" w:h="16838"/>
      <w:pgMar w:top="567" w:right="851" w:bottom="567" w:left="1701" w:header="567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BC" w:rsidRDefault="001A44BC" w:rsidP="00463F63">
      <w:pPr>
        <w:spacing w:after="0" w:line="240" w:lineRule="auto"/>
      </w:pPr>
      <w:r>
        <w:separator/>
      </w:r>
    </w:p>
  </w:endnote>
  <w:endnote w:type="continuationSeparator" w:id="0">
    <w:p w:rsidR="001A44BC" w:rsidRDefault="001A44BC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0E" w:rsidRPr="00996DE7" w:rsidRDefault="00AA190E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BC" w:rsidRDefault="001A44BC" w:rsidP="00463F63">
      <w:pPr>
        <w:spacing w:after="0" w:line="240" w:lineRule="auto"/>
      </w:pPr>
      <w:r>
        <w:separator/>
      </w:r>
    </w:p>
  </w:footnote>
  <w:footnote w:type="continuationSeparator" w:id="0">
    <w:p w:rsidR="001A44BC" w:rsidRDefault="001A44BC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45052"/>
      <w:docPartObj>
        <w:docPartGallery w:val="Page Numbers (Top of Page)"/>
        <w:docPartUnique/>
      </w:docPartObj>
    </w:sdtPr>
    <w:sdtContent>
      <w:p w:rsidR="00AA190E" w:rsidRDefault="00AA190E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>
          <w:rPr>
            <w:noProof/>
            <w:sz w:val="28"/>
          </w:rPr>
          <w:t>17</w:t>
        </w:r>
        <w:r w:rsidRPr="00611238">
          <w:rPr>
            <w:sz w:val="28"/>
          </w:rPr>
          <w:fldChar w:fldCharType="end"/>
        </w:r>
      </w:p>
    </w:sdtContent>
  </w:sdt>
  <w:p w:rsidR="00AA190E" w:rsidRDefault="00AA190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4605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47C4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3FCE"/>
    <w:rsid w:val="000D40CC"/>
    <w:rsid w:val="000D4882"/>
    <w:rsid w:val="000D48FC"/>
    <w:rsid w:val="000D7977"/>
    <w:rsid w:val="000E386C"/>
    <w:rsid w:val="000E3CA3"/>
    <w:rsid w:val="000E48E2"/>
    <w:rsid w:val="000F0BB4"/>
    <w:rsid w:val="000F1958"/>
    <w:rsid w:val="000F424F"/>
    <w:rsid w:val="000F5DE1"/>
    <w:rsid w:val="000F694D"/>
    <w:rsid w:val="00103B2A"/>
    <w:rsid w:val="001047D6"/>
    <w:rsid w:val="00112D88"/>
    <w:rsid w:val="00115DCB"/>
    <w:rsid w:val="001201C8"/>
    <w:rsid w:val="00121C5E"/>
    <w:rsid w:val="0012416A"/>
    <w:rsid w:val="00132262"/>
    <w:rsid w:val="00132B78"/>
    <w:rsid w:val="00132D6C"/>
    <w:rsid w:val="00142AF9"/>
    <w:rsid w:val="001549DC"/>
    <w:rsid w:val="00160A7A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A44BC"/>
    <w:rsid w:val="001B223C"/>
    <w:rsid w:val="001B7CF5"/>
    <w:rsid w:val="001C2A3E"/>
    <w:rsid w:val="001C3ED7"/>
    <w:rsid w:val="001D7030"/>
    <w:rsid w:val="001E2402"/>
    <w:rsid w:val="001E26E9"/>
    <w:rsid w:val="001E2718"/>
    <w:rsid w:val="001E7A7E"/>
    <w:rsid w:val="002017D1"/>
    <w:rsid w:val="002053D0"/>
    <w:rsid w:val="002067C0"/>
    <w:rsid w:val="002104A5"/>
    <w:rsid w:val="00210D03"/>
    <w:rsid w:val="002172CC"/>
    <w:rsid w:val="0022091B"/>
    <w:rsid w:val="00222B8C"/>
    <w:rsid w:val="00232EB4"/>
    <w:rsid w:val="00242228"/>
    <w:rsid w:val="00242857"/>
    <w:rsid w:val="002440EC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CCE"/>
    <w:rsid w:val="00297A15"/>
    <w:rsid w:val="002A0A5C"/>
    <w:rsid w:val="002A3E7A"/>
    <w:rsid w:val="002A78BE"/>
    <w:rsid w:val="002A79D6"/>
    <w:rsid w:val="002B4BEE"/>
    <w:rsid w:val="002B7CD3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505F"/>
    <w:rsid w:val="00350799"/>
    <w:rsid w:val="003526E2"/>
    <w:rsid w:val="003552CD"/>
    <w:rsid w:val="0035666E"/>
    <w:rsid w:val="0036032F"/>
    <w:rsid w:val="00371FA7"/>
    <w:rsid w:val="0038318E"/>
    <w:rsid w:val="00383A6C"/>
    <w:rsid w:val="003909BF"/>
    <w:rsid w:val="0039259D"/>
    <w:rsid w:val="00396AFD"/>
    <w:rsid w:val="003A557F"/>
    <w:rsid w:val="003B0480"/>
    <w:rsid w:val="003B065C"/>
    <w:rsid w:val="003B7157"/>
    <w:rsid w:val="003C48F5"/>
    <w:rsid w:val="003C55C3"/>
    <w:rsid w:val="003D7138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15B37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5BC"/>
    <w:rsid w:val="00483F5E"/>
    <w:rsid w:val="00492FC0"/>
    <w:rsid w:val="004B64AF"/>
    <w:rsid w:val="004C01F0"/>
    <w:rsid w:val="004D11A3"/>
    <w:rsid w:val="004D4B23"/>
    <w:rsid w:val="004D67CD"/>
    <w:rsid w:val="004E02D0"/>
    <w:rsid w:val="004E378F"/>
    <w:rsid w:val="004E3D0F"/>
    <w:rsid w:val="004E40B4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9CB"/>
    <w:rsid w:val="00557F92"/>
    <w:rsid w:val="005627C4"/>
    <w:rsid w:val="00562D17"/>
    <w:rsid w:val="00563E75"/>
    <w:rsid w:val="0057264E"/>
    <w:rsid w:val="00574E76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65C4"/>
    <w:rsid w:val="005C2E02"/>
    <w:rsid w:val="005D4B27"/>
    <w:rsid w:val="005D6274"/>
    <w:rsid w:val="005E1D25"/>
    <w:rsid w:val="005E5377"/>
    <w:rsid w:val="00605E47"/>
    <w:rsid w:val="00611238"/>
    <w:rsid w:val="006117B6"/>
    <w:rsid w:val="00623CA5"/>
    <w:rsid w:val="00626D9E"/>
    <w:rsid w:val="00632DA6"/>
    <w:rsid w:val="006407AF"/>
    <w:rsid w:val="00645221"/>
    <w:rsid w:val="00647BE4"/>
    <w:rsid w:val="00651528"/>
    <w:rsid w:val="00651F73"/>
    <w:rsid w:val="00655AAC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533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2C2B"/>
    <w:rsid w:val="00742D05"/>
    <w:rsid w:val="00744B10"/>
    <w:rsid w:val="00752448"/>
    <w:rsid w:val="00754B03"/>
    <w:rsid w:val="00755552"/>
    <w:rsid w:val="007626C5"/>
    <w:rsid w:val="00766263"/>
    <w:rsid w:val="00766ED7"/>
    <w:rsid w:val="00771420"/>
    <w:rsid w:val="00781D5D"/>
    <w:rsid w:val="007901BC"/>
    <w:rsid w:val="00793091"/>
    <w:rsid w:val="007960E1"/>
    <w:rsid w:val="00797096"/>
    <w:rsid w:val="007A1EA9"/>
    <w:rsid w:val="007A4D14"/>
    <w:rsid w:val="007B0168"/>
    <w:rsid w:val="007B2D2B"/>
    <w:rsid w:val="007B5C6D"/>
    <w:rsid w:val="007C2B66"/>
    <w:rsid w:val="007C336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0636"/>
    <w:rsid w:val="00836317"/>
    <w:rsid w:val="0084360B"/>
    <w:rsid w:val="00846773"/>
    <w:rsid w:val="00855178"/>
    <w:rsid w:val="00857534"/>
    <w:rsid w:val="00860234"/>
    <w:rsid w:val="00862242"/>
    <w:rsid w:val="0086467D"/>
    <w:rsid w:val="008664A9"/>
    <w:rsid w:val="008737A5"/>
    <w:rsid w:val="00874AFF"/>
    <w:rsid w:val="00882AC8"/>
    <w:rsid w:val="008900EC"/>
    <w:rsid w:val="008A0067"/>
    <w:rsid w:val="008A00EA"/>
    <w:rsid w:val="008A127C"/>
    <w:rsid w:val="008A2814"/>
    <w:rsid w:val="008A306D"/>
    <w:rsid w:val="008A590B"/>
    <w:rsid w:val="008A62FF"/>
    <w:rsid w:val="008A747E"/>
    <w:rsid w:val="008B5B4E"/>
    <w:rsid w:val="008C5AEA"/>
    <w:rsid w:val="008D3CFA"/>
    <w:rsid w:val="008E15A5"/>
    <w:rsid w:val="008F0B5F"/>
    <w:rsid w:val="008F0C60"/>
    <w:rsid w:val="008F5C13"/>
    <w:rsid w:val="009012E8"/>
    <w:rsid w:val="009059E5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671D7"/>
    <w:rsid w:val="00970982"/>
    <w:rsid w:val="00974BE4"/>
    <w:rsid w:val="00977F8D"/>
    <w:rsid w:val="009817B2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7226"/>
    <w:rsid w:val="009F0D50"/>
    <w:rsid w:val="009F2B83"/>
    <w:rsid w:val="009F6670"/>
    <w:rsid w:val="00A06D3E"/>
    <w:rsid w:val="00A15A1C"/>
    <w:rsid w:val="00A205A9"/>
    <w:rsid w:val="00A22249"/>
    <w:rsid w:val="00A27D55"/>
    <w:rsid w:val="00A370CC"/>
    <w:rsid w:val="00A37E48"/>
    <w:rsid w:val="00A4492D"/>
    <w:rsid w:val="00A5219E"/>
    <w:rsid w:val="00A5413F"/>
    <w:rsid w:val="00A57174"/>
    <w:rsid w:val="00A612C4"/>
    <w:rsid w:val="00A653D3"/>
    <w:rsid w:val="00A66586"/>
    <w:rsid w:val="00A7259F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190E"/>
    <w:rsid w:val="00AA4605"/>
    <w:rsid w:val="00AA5942"/>
    <w:rsid w:val="00AA68B0"/>
    <w:rsid w:val="00AA6E80"/>
    <w:rsid w:val="00AB01F9"/>
    <w:rsid w:val="00AB0582"/>
    <w:rsid w:val="00AB2DF6"/>
    <w:rsid w:val="00AB575B"/>
    <w:rsid w:val="00AB695D"/>
    <w:rsid w:val="00AC0AD6"/>
    <w:rsid w:val="00AC7F2C"/>
    <w:rsid w:val="00AD412F"/>
    <w:rsid w:val="00B2724D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81434"/>
    <w:rsid w:val="00B87F26"/>
    <w:rsid w:val="00B87F9F"/>
    <w:rsid w:val="00B900E8"/>
    <w:rsid w:val="00B95C0B"/>
    <w:rsid w:val="00B97B64"/>
    <w:rsid w:val="00BA273C"/>
    <w:rsid w:val="00BA2EDB"/>
    <w:rsid w:val="00BA6C5E"/>
    <w:rsid w:val="00BA79C7"/>
    <w:rsid w:val="00BB42AF"/>
    <w:rsid w:val="00BC277F"/>
    <w:rsid w:val="00BC3B28"/>
    <w:rsid w:val="00BC54A6"/>
    <w:rsid w:val="00BC5F82"/>
    <w:rsid w:val="00BD2026"/>
    <w:rsid w:val="00BD2806"/>
    <w:rsid w:val="00BE277A"/>
    <w:rsid w:val="00BE37AB"/>
    <w:rsid w:val="00BE6623"/>
    <w:rsid w:val="00BE7EA3"/>
    <w:rsid w:val="00BF4950"/>
    <w:rsid w:val="00C00EB9"/>
    <w:rsid w:val="00C06F4F"/>
    <w:rsid w:val="00C113B1"/>
    <w:rsid w:val="00C12A4E"/>
    <w:rsid w:val="00C13963"/>
    <w:rsid w:val="00C233F7"/>
    <w:rsid w:val="00C24BC4"/>
    <w:rsid w:val="00C26613"/>
    <w:rsid w:val="00C3061D"/>
    <w:rsid w:val="00C32086"/>
    <w:rsid w:val="00C358D5"/>
    <w:rsid w:val="00C35BBD"/>
    <w:rsid w:val="00C419F6"/>
    <w:rsid w:val="00C46421"/>
    <w:rsid w:val="00C46515"/>
    <w:rsid w:val="00C53401"/>
    <w:rsid w:val="00C56708"/>
    <w:rsid w:val="00C56B51"/>
    <w:rsid w:val="00C574E5"/>
    <w:rsid w:val="00C61937"/>
    <w:rsid w:val="00C6397F"/>
    <w:rsid w:val="00C749FD"/>
    <w:rsid w:val="00C751BC"/>
    <w:rsid w:val="00C80B54"/>
    <w:rsid w:val="00C95C72"/>
    <w:rsid w:val="00CA0740"/>
    <w:rsid w:val="00CA0D47"/>
    <w:rsid w:val="00CA1FCD"/>
    <w:rsid w:val="00CB0A36"/>
    <w:rsid w:val="00CB2D7E"/>
    <w:rsid w:val="00CC1BBF"/>
    <w:rsid w:val="00CC268D"/>
    <w:rsid w:val="00CC3412"/>
    <w:rsid w:val="00CD3C54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1E9"/>
    <w:rsid w:val="00D4335B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A494B"/>
    <w:rsid w:val="00DB02CD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2734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831E1"/>
    <w:rsid w:val="00E92E3F"/>
    <w:rsid w:val="00E933C3"/>
    <w:rsid w:val="00E968A3"/>
    <w:rsid w:val="00EA081A"/>
    <w:rsid w:val="00EA205F"/>
    <w:rsid w:val="00EA387E"/>
    <w:rsid w:val="00EA4481"/>
    <w:rsid w:val="00EB43E1"/>
    <w:rsid w:val="00EC5412"/>
    <w:rsid w:val="00EC76A0"/>
    <w:rsid w:val="00ED1F14"/>
    <w:rsid w:val="00ED24D4"/>
    <w:rsid w:val="00ED4B17"/>
    <w:rsid w:val="00EE1CFD"/>
    <w:rsid w:val="00EE31AA"/>
    <w:rsid w:val="00EE3CB3"/>
    <w:rsid w:val="00EE418E"/>
    <w:rsid w:val="00EE49DB"/>
    <w:rsid w:val="00EE78DA"/>
    <w:rsid w:val="00EF5373"/>
    <w:rsid w:val="00EF6545"/>
    <w:rsid w:val="00F002B7"/>
    <w:rsid w:val="00F00C00"/>
    <w:rsid w:val="00F01CA2"/>
    <w:rsid w:val="00F03457"/>
    <w:rsid w:val="00F03C66"/>
    <w:rsid w:val="00F066EC"/>
    <w:rsid w:val="00F06D43"/>
    <w:rsid w:val="00F10A41"/>
    <w:rsid w:val="00F10A4F"/>
    <w:rsid w:val="00F17989"/>
    <w:rsid w:val="00F2046C"/>
    <w:rsid w:val="00F35446"/>
    <w:rsid w:val="00F43F1B"/>
    <w:rsid w:val="00F444A1"/>
    <w:rsid w:val="00F46572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D0935"/>
    <w:rsid w:val="00FD1AAB"/>
    <w:rsid w:val="00FD361D"/>
    <w:rsid w:val="00FE1341"/>
    <w:rsid w:val="00FE23B2"/>
    <w:rsid w:val="00FE6527"/>
    <w:rsid w:val="00FF15AC"/>
    <w:rsid w:val="00FF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normativ.kontur.ru/document?moduleId=1&amp;documentId=413840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normativ.kontur.ru/document?moduleId=1&amp;documentId=413840" TargetMode="External"/><Relationship Id="rId42" Type="http://schemas.openxmlformats.org/officeDocument/2006/relationships/hyperlink" Target="https://normativ.kontur.ru/document?moduleId=1&amp;documentId=413840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normativ.kontur.ru/document?moduleId=1&amp;documentId=413840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840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normativ.kontur.ru/document?moduleId=1&amp;documentId=413840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normativ.kontur.ru/document?moduleId=1&amp;documentId=413840" TargetMode="External"/><Relationship Id="rId66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normativ.kontur.ru/document?moduleId=1&amp;documentId=413840" TargetMode="External"/><Relationship Id="rId36" Type="http://schemas.openxmlformats.org/officeDocument/2006/relationships/hyperlink" Target="https://normativ.kontur.ru/document?moduleId=1&amp;documentId=413840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175CA728B033C7B47C14ADAEF7E576D37DA01D84EB5BE36ED7BC724F57663E7F5C8E1AC74AF51D9033D9CDD7C4FC1C9E186DE919dFN4F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normativ.kontur.ru/document?moduleId=1&amp;documentId=413840" TargetMode="External"/><Relationship Id="rId52" Type="http://schemas.openxmlformats.org/officeDocument/2006/relationships/hyperlink" Target="https://normativ.kontur.ru/document?moduleId=1&amp;documentId=413840" TargetMode="External"/><Relationship Id="rId60" Type="http://schemas.openxmlformats.org/officeDocument/2006/relationships/hyperlink" Target="https://normativ.kontur.ru/document?moduleId=1&amp;documentId=413840" TargetMode="External"/><Relationship Id="rId65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normativ.kontur.ru/document?moduleId=1&amp;documentId=413840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normativ.kontur.ru/document?moduleId=1&amp;documentId=413840" TargetMode="External"/><Relationship Id="rId56" Type="http://schemas.openxmlformats.org/officeDocument/2006/relationships/hyperlink" Target="https://normativ.kontur.ru/document?moduleId=1&amp;documentId=413840" TargetMode="External"/><Relationship Id="rId64" Type="http://schemas.openxmlformats.org/officeDocument/2006/relationships/hyperlink" Target="https://normativ.kontur.ru/document?moduleId=1&amp;documentId=413840" TargetMode="External"/><Relationship Id="rId69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202BA3A2E7332287323E4DAEB51DD128B4E025AFE3FB5489218EB66DB619E8A3EB84661E12F80BA23282DD9040E88DAA91BA1648BD59C8F9i6U0F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normativ.kontur.ru/document?moduleId=1&amp;documentId=413840" TargetMode="External"/><Relationship Id="rId46" Type="http://schemas.openxmlformats.org/officeDocument/2006/relationships/hyperlink" Target="https://normativ.kontur.ru/document?moduleId=1&amp;documentId=413840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normativ.kontur.ru/document?moduleId=1&amp;documentId=413840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normativ.kontur.ru/document?moduleId=1&amp;documentId=413840" TargetMode="External"/><Relationship Id="rId62" Type="http://schemas.openxmlformats.org/officeDocument/2006/relationships/hyperlink" Target="https://normativ.kontur.ru/document?moduleId=1&amp;documentId=413840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5FAE-F240-40B9-9E54-FCFCCDC4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4870</Words>
  <Characters>27763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intri</cp:lastModifiedBy>
  <cp:revision>107</cp:revision>
  <cp:lastPrinted>2022-11-01T05:43:00Z</cp:lastPrinted>
  <dcterms:created xsi:type="dcterms:W3CDTF">2016-08-22T06:03:00Z</dcterms:created>
  <dcterms:modified xsi:type="dcterms:W3CDTF">2022-11-01T05:53:00Z</dcterms:modified>
</cp:coreProperties>
</file>