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Рождествено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:rsidR="00575E5E" w:rsidRDefault="00433E4C" w:rsidP="00575E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75E5E">
        <w:rPr>
          <w:rFonts w:ascii="Times New Roman" w:hAnsi="Times New Roman"/>
          <w:sz w:val="28"/>
          <w:szCs w:val="28"/>
        </w:rPr>
        <w:t>СОЗЫВА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«</w:t>
      </w:r>
      <w:r w:rsidR="00245D3B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» </w:t>
      </w:r>
      <w:r w:rsidR="00245D3B">
        <w:rPr>
          <w:rFonts w:ascii="Times New Roman" w:hAnsi="Times New Roman"/>
          <w:b/>
          <w:bCs/>
          <w:sz w:val="28"/>
          <w:szCs w:val="28"/>
        </w:rPr>
        <w:t>сентября</w:t>
      </w:r>
      <w:r w:rsidR="00B40D5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45D3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="00F708F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45D3B">
        <w:rPr>
          <w:rFonts w:ascii="Times New Roman" w:hAnsi="Times New Roman"/>
          <w:b/>
          <w:bCs/>
          <w:sz w:val="28"/>
          <w:szCs w:val="28"/>
        </w:rPr>
        <w:t>222</w:t>
      </w:r>
      <w:r w:rsidR="00C62BBA">
        <w:rPr>
          <w:rFonts w:ascii="Times New Roman" w:hAnsi="Times New Roman"/>
          <w:b/>
          <w:bCs/>
          <w:sz w:val="28"/>
          <w:szCs w:val="28"/>
        </w:rPr>
        <w:t>/</w:t>
      </w:r>
      <w:r w:rsidR="00245D3B">
        <w:rPr>
          <w:rFonts w:ascii="Times New Roman" w:hAnsi="Times New Roman"/>
          <w:b/>
          <w:bCs/>
          <w:sz w:val="28"/>
          <w:szCs w:val="28"/>
        </w:rPr>
        <w:t>21</w:t>
      </w:r>
      <w:r w:rsidR="00F708F5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CE3715" w:rsidRDefault="00CE3715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3715" w:rsidRDefault="00B40D50" w:rsidP="00CE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 утверждении</w:t>
      </w:r>
      <w:r w:rsidR="007E0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254">
        <w:rPr>
          <w:rFonts w:ascii="Times New Roman" w:hAnsi="Times New Roman"/>
          <w:b/>
          <w:bCs/>
          <w:sz w:val="28"/>
          <w:szCs w:val="28"/>
        </w:rPr>
        <w:t>графика приема</w:t>
      </w:r>
    </w:p>
    <w:p w:rsidR="007800B7" w:rsidRDefault="007800B7" w:rsidP="00CE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0B7" w:rsidRDefault="007800B7" w:rsidP="007800B7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</w:t>
      </w:r>
      <w:r w:rsidR="00EE3254">
        <w:rPr>
          <w:rFonts w:ascii="Times New Roman" w:hAnsi="Times New Roman" w:cs="Times New Roman"/>
          <w:b w:val="0"/>
          <w:bCs w:val="0"/>
          <w:sz w:val="28"/>
          <w:szCs w:val="28"/>
        </w:rPr>
        <w:t>2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200</w:t>
      </w:r>
      <w:r w:rsidR="00EE325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="00EE3254">
        <w:rPr>
          <w:rFonts w:ascii="Times New Roman" w:hAnsi="Times New Roman" w:cs="Times New Roman"/>
          <w:b w:val="0"/>
          <w:bCs w:val="0"/>
          <w:sz w:val="28"/>
          <w:szCs w:val="28"/>
        </w:rPr>
        <w:t>59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-ФЗ «О</w:t>
      </w:r>
      <w:r w:rsidR="00EE32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рассмотрения обращений граждан Российской Федерации»</w:t>
      </w:r>
      <w:r w:rsidR="007E03E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E03E7" w:rsidRPr="007E03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03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 Уставом   сельского поселения  апреля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Рождествено муниципального района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Самарской области,</w:t>
      </w:r>
      <w:r w:rsidR="00EE32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Регламентом Собрания представителей  поселения,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представителей сельского поселения Рождествено муниципального района Волжский Самарской области                                                              </w:t>
      </w:r>
    </w:p>
    <w:p w:rsidR="007800B7" w:rsidRDefault="007800B7" w:rsidP="007800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800B7">
        <w:rPr>
          <w:rFonts w:ascii="Times New Roman" w:hAnsi="Times New Roman"/>
          <w:sz w:val="28"/>
          <w:szCs w:val="28"/>
        </w:rPr>
        <w:t>РЕШИЛО:</w:t>
      </w:r>
    </w:p>
    <w:p w:rsidR="00EE3254" w:rsidRDefault="002330D5" w:rsidP="00233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330D5">
        <w:rPr>
          <w:rFonts w:ascii="Times New Roman" w:hAnsi="Times New Roman"/>
          <w:sz w:val="28"/>
          <w:szCs w:val="28"/>
        </w:rPr>
        <w:t xml:space="preserve">1. </w:t>
      </w:r>
      <w:r w:rsidR="00B40D50">
        <w:rPr>
          <w:rFonts w:ascii="Times New Roman" w:hAnsi="Times New Roman"/>
          <w:sz w:val="28"/>
          <w:szCs w:val="28"/>
        </w:rPr>
        <w:t>Утвердить</w:t>
      </w:r>
      <w:r w:rsidRPr="002330D5">
        <w:rPr>
          <w:rFonts w:ascii="Times New Roman" w:hAnsi="Times New Roman"/>
          <w:sz w:val="28"/>
          <w:szCs w:val="28"/>
        </w:rPr>
        <w:t xml:space="preserve">  </w:t>
      </w:r>
      <w:r w:rsidR="00EE3254">
        <w:rPr>
          <w:rFonts w:ascii="Times New Roman" w:hAnsi="Times New Roman"/>
          <w:sz w:val="28"/>
          <w:szCs w:val="28"/>
        </w:rPr>
        <w:t xml:space="preserve"> график приема депутатами Собрания представителей сельского поселения Рождествено </w:t>
      </w:r>
      <w:r w:rsidR="00433E4C">
        <w:rPr>
          <w:rFonts w:ascii="Times New Roman" w:hAnsi="Times New Roman"/>
          <w:sz w:val="28"/>
          <w:szCs w:val="28"/>
        </w:rPr>
        <w:t xml:space="preserve"> четвертого созыва </w:t>
      </w:r>
      <w:r w:rsidR="00EE3254">
        <w:rPr>
          <w:rFonts w:ascii="Times New Roman" w:hAnsi="Times New Roman"/>
          <w:sz w:val="28"/>
          <w:szCs w:val="28"/>
        </w:rPr>
        <w:t>граждан по личным вопросам (Приложение № 1).</w:t>
      </w:r>
    </w:p>
    <w:p w:rsidR="008B169E" w:rsidRDefault="008B169E" w:rsidP="00233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40D50" w:rsidRDefault="008B169E" w:rsidP="00233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Личный прием граждан Главой сельского поселения Рождествено и депутатами Собрания представителей сельского поселения Рождествено  четвертого созыва осуществляется по предварительной записи в соответствии с графиком  приема граждан.</w:t>
      </w:r>
    </w:p>
    <w:p w:rsidR="002330D5" w:rsidRPr="00BC593E" w:rsidRDefault="00EE3254" w:rsidP="00B86128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20965" w:rsidRDefault="00920965" w:rsidP="00920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20D7">
        <w:rPr>
          <w:sz w:val="28"/>
          <w:szCs w:val="28"/>
        </w:rPr>
        <w:t xml:space="preserve">   </w:t>
      </w:r>
      <w:r w:rsidR="008B169E">
        <w:rPr>
          <w:sz w:val="28"/>
          <w:szCs w:val="28"/>
        </w:rPr>
        <w:t>3</w:t>
      </w:r>
      <w:r w:rsidRPr="00920965">
        <w:rPr>
          <w:rFonts w:ascii="Times New Roman" w:hAnsi="Times New Roman"/>
          <w:sz w:val="28"/>
          <w:szCs w:val="28"/>
        </w:rPr>
        <w:t>. Обнародовать настоящее Решение на Интернет-сайте администрации сельского поселения Рождествено.</w:t>
      </w:r>
    </w:p>
    <w:p w:rsidR="00C62BBA" w:rsidRDefault="00C62BBA" w:rsidP="00920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62BBA" w:rsidRDefault="00C62BBA" w:rsidP="00C62BBA">
      <w:pPr>
        <w:pStyle w:val="p3"/>
        <w:spacing w:before="0" w:after="0"/>
      </w:pPr>
      <w:r>
        <w:rPr>
          <w:sz w:val="28"/>
          <w:szCs w:val="28"/>
        </w:rPr>
        <w:t>Председатель Собрания представителей                                Н.О. Суздалева</w:t>
      </w:r>
    </w:p>
    <w:p w:rsidR="00262030" w:rsidRPr="00920965" w:rsidRDefault="00262030" w:rsidP="00920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20965" w:rsidRDefault="00245D3B" w:rsidP="00920965">
      <w:pPr>
        <w:pStyle w:val="p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2096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20965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 xml:space="preserve"> </w:t>
      </w:r>
      <w:r w:rsidR="00920965">
        <w:rPr>
          <w:sz w:val="28"/>
          <w:szCs w:val="28"/>
        </w:rPr>
        <w:t xml:space="preserve"> </w:t>
      </w:r>
      <w:r>
        <w:rPr>
          <w:sz w:val="28"/>
          <w:szCs w:val="28"/>
        </w:rPr>
        <w:t>А.В. Лоскутов</w:t>
      </w:r>
    </w:p>
    <w:p w:rsidR="00861C68" w:rsidRDefault="00861C68" w:rsidP="00920965">
      <w:pPr>
        <w:pStyle w:val="p3"/>
        <w:spacing w:before="0" w:after="0"/>
        <w:rPr>
          <w:sz w:val="28"/>
          <w:szCs w:val="28"/>
        </w:rPr>
      </w:pPr>
    </w:p>
    <w:p w:rsidR="00861C68" w:rsidRDefault="00861C68" w:rsidP="00920965">
      <w:pPr>
        <w:pStyle w:val="p3"/>
        <w:spacing w:before="0" w:after="0"/>
        <w:rPr>
          <w:sz w:val="28"/>
          <w:szCs w:val="28"/>
        </w:rPr>
      </w:pPr>
    </w:p>
    <w:p w:rsidR="00861C68" w:rsidRDefault="00861C68" w:rsidP="00920965">
      <w:pPr>
        <w:pStyle w:val="p3"/>
        <w:spacing w:before="0" w:after="0"/>
        <w:rPr>
          <w:sz w:val="28"/>
          <w:szCs w:val="28"/>
        </w:rPr>
      </w:pPr>
    </w:p>
    <w:p w:rsidR="00861C68" w:rsidRDefault="00861C68" w:rsidP="00920965">
      <w:pPr>
        <w:pStyle w:val="p3"/>
        <w:spacing w:before="0" w:after="0"/>
        <w:rPr>
          <w:sz w:val="28"/>
          <w:szCs w:val="28"/>
        </w:rPr>
      </w:pPr>
    </w:p>
    <w:p w:rsid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УТВЕРЖДАЮ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Председатель Собрания представителей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сельского поселения Рождествено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муниципального района </w:t>
      </w:r>
      <w:proofErr w:type="gramStart"/>
      <w:r>
        <w:rPr>
          <w:bCs/>
          <w:sz w:val="24"/>
          <w:szCs w:val="24"/>
        </w:rPr>
        <w:t>Волжский</w:t>
      </w:r>
      <w:proofErr w:type="gramEnd"/>
      <w:r>
        <w:rPr>
          <w:bCs/>
          <w:sz w:val="24"/>
          <w:szCs w:val="24"/>
        </w:rPr>
        <w:t xml:space="preserve"> 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___________________Н.О. Суздалева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45D3B">
        <w:rPr>
          <w:bCs/>
          <w:sz w:val="24"/>
          <w:szCs w:val="24"/>
        </w:rPr>
        <w:t>16 сентября</w:t>
      </w:r>
      <w:r>
        <w:rPr>
          <w:bCs/>
          <w:sz w:val="24"/>
          <w:szCs w:val="24"/>
        </w:rPr>
        <w:t xml:space="preserve"> 202</w:t>
      </w:r>
      <w:r w:rsidR="00245D3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861C68" w:rsidRDefault="00861C68" w:rsidP="00861C68">
      <w:pPr>
        <w:pStyle w:val="a7"/>
        <w:spacing w:line="240" w:lineRule="auto"/>
        <w:ind w:firstLine="0"/>
        <w:jc w:val="right"/>
        <w:rPr>
          <w:bCs/>
          <w:sz w:val="20"/>
        </w:rPr>
      </w:pPr>
    </w:p>
    <w:p w:rsidR="00861C68" w:rsidRPr="00861C68" w:rsidRDefault="00861C68" w:rsidP="00861C68">
      <w:pPr>
        <w:spacing w:before="100" w:before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График  приема граждан депутатами  Собрания  Представителей сельского поселения Рождествено </w:t>
      </w:r>
    </w:p>
    <w:p w:rsidR="00861C68" w:rsidRPr="00861C68" w:rsidRDefault="00861C68" w:rsidP="00861C6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861C68">
        <w:rPr>
          <w:rFonts w:ascii="Times New Roman" w:eastAsia="Times New Roman" w:hAnsi="Times New Roman"/>
          <w:b/>
          <w:bCs/>
          <w:sz w:val="28"/>
          <w:szCs w:val="28"/>
        </w:rPr>
        <w:t>Волжский</w:t>
      </w:r>
      <w:proofErr w:type="gramEnd"/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 Самарской области </w:t>
      </w:r>
    </w:p>
    <w:p w:rsidR="00861C68" w:rsidRPr="00861C68" w:rsidRDefault="00861C68" w:rsidP="00861C6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с</w:t>
      </w:r>
      <w:proofErr w:type="gramStart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.Р</w:t>
      </w:r>
      <w:proofErr w:type="gramEnd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ождествено, ул.Фокина, д.58 (Здание Администрации с/</w:t>
      </w:r>
      <w:proofErr w:type="spellStart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п</w:t>
      </w:r>
      <w:proofErr w:type="spellEnd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Рождествено)</w:t>
      </w:r>
    </w:p>
    <w:tbl>
      <w:tblPr>
        <w:tblW w:w="481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448"/>
        <w:gridCol w:w="3909"/>
      </w:tblGrid>
      <w:tr w:rsidR="00861C68" w:rsidRPr="00861C68" w:rsidTr="00861C68">
        <w:trPr>
          <w:trHeight w:val="405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68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Казакова Любовь </w:t>
            </w:r>
            <w:proofErr w:type="spellStart"/>
            <w:proofErr w:type="gram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Станиславовна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-избирательный</w:t>
            </w:r>
            <w:proofErr w:type="spellEnd"/>
            <w:proofErr w:type="gram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округ №1</w:t>
            </w:r>
          </w:p>
        </w:tc>
        <w:tc>
          <w:tcPr>
            <w:tcW w:w="3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Второй вторник месяца </w:t>
            </w:r>
          </w:p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с 15.00 до 16.00</w:t>
            </w:r>
          </w:p>
        </w:tc>
      </w:tr>
      <w:tr w:rsidR="00861C68" w:rsidRPr="00861C68" w:rsidTr="00861C68">
        <w:trPr>
          <w:trHeight w:val="678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FF1CFD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hyperlink r:id="rId4" w:history="1">
              <w:r w:rsidR="00861C68" w:rsidRPr="00861C68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lang w:eastAsia="en-US"/>
                </w:rPr>
                <w:t>Фомина Екатерина Геннадьевна</w:t>
              </w:r>
            </w:hyperlink>
            <w:r w:rsidR="00861C68"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–</w:t>
            </w:r>
            <w:r w:rsidR="00861C68"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избирательный округ №2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87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FF1CFD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hyperlink r:id="rId5" w:history="1">
              <w:r w:rsidR="00861C68" w:rsidRPr="00861C68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lang w:eastAsia="en-US"/>
                </w:rPr>
                <w:t>Григорьева Ирина Сергеевн</w:t>
              </w:r>
              <w:proofErr w:type="gramStart"/>
              <w:r w:rsidR="00861C68" w:rsidRPr="00861C68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lang w:eastAsia="en-US"/>
                </w:rPr>
                <w:t>а</w:t>
              </w:r>
              <w:r w:rsidR="00861C68" w:rsidRPr="00861C68">
                <w:rPr>
                  <w:rStyle w:val="a6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-</w:t>
              </w:r>
              <w:proofErr w:type="gramEnd"/>
              <w:r w:rsidR="00861C68" w:rsidRPr="00861C68">
                <w:rPr>
                  <w:rStyle w:val="a6"/>
                  <w:rFonts w:ascii="Times New Roman" w:hAnsi="Times New Roman"/>
                  <w:b/>
                  <w:sz w:val="28"/>
                  <w:szCs w:val="28"/>
                  <w:lang w:eastAsia="en-US"/>
                </w:rPr>
                <w:t xml:space="preserve"> </w:t>
              </w:r>
            </w:hyperlink>
            <w:r w:rsidR="00861C68"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избирательный округ №3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527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>Пономарева Анастасия Константиновна</w:t>
            </w: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из</w:t>
            </w:r>
            <w:proofErr w:type="gram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бирательный округ №4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527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Лялина Людмила </w:t>
            </w:r>
            <w:proofErr w:type="spellStart"/>
            <w:proofErr w:type="gramStart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>Владимировна-избирательный</w:t>
            </w:r>
            <w:proofErr w:type="spellEnd"/>
            <w:proofErr w:type="gramEnd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округ № 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43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Суздалева Нина Олеговн</w:t>
            </w:r>
            <w:proofErr w:type="gram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а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-</w:t>
            </w:r>
            <w:proofErr w:type="gram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 избирательный округ №6</w:t>
            </w:r>
          </w:p>
        </w:tc>
        <w:tc>
          <w:tcPr>
            <w:tcW w:w="3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Четвертый вторник месяца </w:t>
            </w:r>
          </w:p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с 15.00 до 16.00</w:t>
            </w:r>
          </w:p>
        </w:tc>
      </w:tr>
      <w:tr w:rsidR="00861C68" w:rsidRPr="00861C68" w:rsidTr="00861C68">
        <w:trPr>
          <w:trHeight w:val="668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Кануев</w:t>
            </w:r>
            <w:proofErr w:type="spell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Максим Николаевич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- избирательный округ №7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92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C68" w:rsidRPr="00245D3B" w:rsidRDefault="00245D3B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245D3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Горбунов Григорий Валентинович</w:t>
            </w:r>
          </w:p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избирательный округ №8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87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Морозова Елена Вячеславовн</w:t>
            </w:r>
            <w:proofErr w:type="gram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а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-</w:t>
            </w:r>
            <w:proofErr w:type="gram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 избирательный округ №9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61C68" w:rsidRPr="00861C68" w:rsidTr="00861C68">
        <w:trPr>
          <w:trHeight w:val="669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>Шалгомова</w:t>
            </w:r>
            <w:proofErr w:type="spellEnd"/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Лидия Матвеевна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- избирательный округ №10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 w:rsidP="00861C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61C68" w:rsidRPr="00861C68" w:rsidRDefault="00861C68" w:rsidP="00861C68">
      <w:pPr>
        <w:spacing w:after="0"/>
        <w:rPr>
          <w:rFonts w:ascii="Times New Roman" w:hAnsi="Times New Roman"/>
          <w:sz w:val="28"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  <w:r w:rsidRPr="00861C68">
        <w:rPr>
          <w:b/>
          <w:bCs/>
          <w:szCs w:val="28"/>
        </w:rPr>
        <w:t>УТВЕРЖДАЮ</w:t>
      </w: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Cs/>
          <w:szCs w:val="28"/>
        </w:rPr>
      </w:pPr>
      <w:r w:rsidRPr="00861C68">
        <w:rPr>
          <w:bCs/>
          <w:szCs w:val="28"/>
        </w:rPr>
        <w:t xml:space="preserve">    </w:t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  <w:t>Председатель Собрания представителей</w:t>
      </w: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Cs/>
          <w:szCs w:val="28"/>
        </w:rPr>
      </w:pPr>
      <w:r w:rsidRPr="00861C68">
        <w:rPr>
          <w:bCs/>
          <w:szCs w:val="28"/>
        </w:rPr>
        <w:t xml:space="preserve">                                                                 сельского поселения Рождествено</w:t>
      </w: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Cs/>
          <w:szCs w:val="28"/>
        </w:rPr>
      </w:pPr>
      <w:r w:rsidRPr="00861C68">
        <w:rPr>
          <w:bCs/>
          <w:szCs w:val="28"/>
        </w:rPr>
        <w:t xml:space="preserve">                                                                    муниципального района </w:t>
      </w:r>
      <w:proofErr w:type="gramStart"/>
      <w:r w:rsidRPr="00861C68">
        <w:rPr>
          <w:bCs/>
          <w:szCs w:val="28"/>
        </w:rPr>
        <w:t>Волжский</w:t>
      </w:r>
      <w:proofErr w:type="gramEnd"/>
      <w:r w:rsidRPr="00861C68">
        <w:rPr>
          <w:bCs/>
          <w:szCs w:val="28"/>
        </w:rPr>
        <w:t xml:space="preserve"> </w:t>
      </w: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Cs/>
          <w:szCs w:val="28"/>
        </w:rPr>
      </w:pPr>
      <w:r w:rsidRPr="00861C68">
        <w:rPr>
          <w:bCs/>
          <w:szCs w:val="28"/>
        </w:rPr>
        <w:t xml:space="preserve">    </w:t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  <w:t>___________________Н.О. Суздалева</w:t>
      </w: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Cs/>
          <w:szCs w:val="28"/>
        </w:rPr>
      </w:pPr>
      <w:r w:rsidRPr="00861C68">
        <w:rPr>
          <w:bCs/>
          <w:szCs w:val="28"/>
        </w:rPr>
        <w:t xml:space="preserve"> </w:t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</w:r>
      <w:r w:rsidRPr="00861C68">
        <w:rPr>
          <w:bCs/>
          <w:szCs w:val="28"/>
        </w:rPr>
        <w:tab/>
        <w:t>20 декабря  2023 г.</w:t>
      </w:r>
    </w:p>
    <w:p w:rsidR="00861C68" w:rsidRPr="00861C68" w:rsidRDefault="00861C68" w:rsidP="00861C68">
      <w:pPr>
        <w:spacing w:before="100" w:before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1C68" w:rsidRPr="00861C68" w:rsidRDefault="00861C68" w:rsidP="00861C68">
      <w:pPr>
        <w:spacing w:before="100" w:before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График  приема граждан Главой сельского поселения Рождествено </w:t>
      </w:r>
    </w:p>
    <w:p w:rsidR="00861C68" w:rsidRPr="00861C68" w:rsidRDefault="00861C68" w:rsidP="00861C6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861C68">
        <w:rPr>
          <w:rFonts w:ascii="Times New Roman" w:eastAsia="Times New Roman" w:hAnsi="Times New Roman"/>
          <w:b/>
          <w:bCs/>
          <w:sz w:val="28"/>
          <w:szCs w:val="28"/>
        </w:rPr>
        <w:t>Волжский</w:t>
      </w:r>
      <w:proofErr w:type="gramEnd"/>
      <w:r w:rsidRPr="00861C68">
        <w:rPr>
          <w:rFonts w:ascii="Times New Roman" w:eastAsia="Times New Roman" w:hAnsi="Times New Roman"/>
          <w:b/>
          <w:bCs/>
          <w:sz w:val="28"/>
          <w:szCs w:val="28"/>
        </w:rPr>
        <w:t xml:space="preserve"> Самарской области </w:t>
      </w:r>
    </w:p>
    <w:p w:rsidR="00861C68" w:rsidRPr="00861C68" w:rsidRDefault="00861C68" w:rsidP="00861C6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с</w:t>
      </w:r>
      <w:proofErr w:type="gramStart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.Р</w:t>
      </w:r>
      <w:proofErr w:type="gramEnd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ождествено, ул.Фокина, д.58 (Здание Администрации с/</w:t>
      </w:r>
      <w:proofErr w:type="spellStart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>п</w:t>
      </w:r>
      <w:proofErr w:type="spellEnd"/>
      <w:r w:rsidRPr="00861C6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Рождествено), кабинет Главы</w:t>
      </w:r>
    </w:p>
    <w:p w:rsidR="00861C68" w:rsidRPr="00861C68" w:rsidRDefault="00861C68" w:rsidP="00861C6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224"/>
        <w:gridCol w:w="4468"/>
      </w:tblGrid>
      <w:tr w:rsidR="00861C68" w:rsidRPr="00861C68" w:rsidTr="00861C68">
        <w:trPr>
          <w:trHeight w:val="40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Январь - Декабрь</w:t>
            </w:r>
          </w:p>
        </w:tc>
      </w:tr>
      <w:tr w:rsidR="00861C68" w:rsidRPr="00861C68" w:rsidTr="00861C68">
        <w:trPr>
          <w:trHeight w:val="668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61C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Савельева Лидия Александровна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C68" w:rsidRPr="00861C68" w:rsidRDefault="00861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1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каждый вторник</w:t>
            </w:r>
            <w:r w:rsidRPr="00861C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    </w:t>
            </w:r>
            <w:r w:rsidRPr="00861C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с 14.00 до16.00</w:t>
            </w:r>
          </w:p>
        </w:tc>
      </w:tr>
    </w:tbl>
    <w:p w:rsidR="00861C68" w:rsidRPr="00861C68" w:rsidRDefault="00861C68" w:rsidP="00861C68">
      <w:pPr>
        <w:rPr>
          <w:rFonts w:ascii="Times New Roman" w:hAnsi="Times New Roman"/>
          <w:sz w:val="28"/>
          <w:szCs w:val="28"/>
        </w:rPr>
      </w:pPr>
    </w:p>
    <w:p w:rsidR="00861C68" w:rsidRPr="00861C68" w:rsidRDefault="00861C68" w:rsidP="00861C68">
      <w:pPr>
        <w:rPr>
          <w:rFonts w:ascii="Times New Roman" w:hAnsi="Times New Roman"/>
          <w:sz w:val="28"/>
          <w:szCs w:val="28"/>
        </w:rPr>
      </w:pPr>
    </w:p>
    <w:p w:rsidR="00861C68" w:rsidRPr="00861C68" w:rsidRDefault="00861C68" w:rsidP="00861C68">
      <w:pPr>
        <w:pStyle w:val="a7"/>
        <w:spacing w:line="240" w:lineRule="auto"/>
        <w:ind w:firstLine="0"/>
        <w:jc w:val="right"/>
        <w:rPr>
          <w:b/>
          <w:bCs/>
          <w:szCs w:val="28"/>
        </w:rPr>
      </w:pPr>
    </w:p>
    <w:p w:rsidR="00861C68" w:rsidRPr="00861C68" w:rsidRDefault="00861C68" w:rsidP="00920965">
      <w:pPr>
        <w:pStyle w:val="p3"/>
        <w:spacing w:before="0" w:after="0"/>
        <w:rPr>
          <w:sz w:val="28"/>
          <w:szCs w:val="28"/>
        </w:rPr>
      </w:pPr>
    </w:p>
    <w:p w:rsidR="00920965" w:rsidRPr="00861C68" w:rsidRDefault="00920965" w:rsidP="00920965">
      <w:pPr>
        <w:pStyle w:val="p3"/>
        <w:spacing w:before="0" w:after="0"/>
        <w:rPr>
          <w:sz w:val="28"/>
          <w:szCs w:val="28"/>
        </w:rPr>
      </w:pPr>
    </w:p>
    <w:p w:rsidR="00920965" w:rsidRPr="00861C68" w:rsidRDefault="00920965" w:rsidP="00920965">
      <w:pPr>
        <w:pStyle w:val="p3"/>
        <w:spacing w:before="0" w:after="0"/>
        <w:rPr>
          <w:sz w:val="28"/>
          <w:szCs w:val="28"/>
        </w:rPr>
      </w:pPr>
    </w:p>
    <w:sectPr w:rsidR="00920965" w:rsidRPr="00861C68" w:rsidSect="0075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5E"/>
    <w:rsid w:val="001366A1"/>
    <w:rsid w:val="00206D86"/>
    <w:rsid w:val="0021349A"/>
    <w:rsid w:val="002330D5"/>
    <w:rsid w:val="00245D3B"/>
    <w:rsid w:val="00245DD5"/>
    <w:rsid w:val="00262030"/>
    <w:rsid w:val="00332AB5"/>
    <w:rsid w:val="003E6E1D"/>
    <w:rsid w:val="00433E4C"/>
    <w:rsid w:val="00496932"/>
    <w:rsid w:val="004A62F3"/>
    <w:rsid w:val="00575E5E"/>
    <w:rsid w:val="00611BDC"/>
    <w:rsid w:val="00665096"/>
    <w:rsid w:val="00754759"/>
    <w:rsid w:val="007800B7"/>
    <w:rsid w:val="007B7C43"/>
    <w:rsid w:val="007E03E7"/>
    <w:rsid w:val="00861C68"/>
    <w:rsid w:val="00875EF5"/>
    <w:rsid w:val="008A2CF4"/>
    <w:rsid w:val="008B169E"/>
    <w:rsid w:val="008B4634"/>
    <w:rsid w:val="008E68D6"/>
    <w:rsid w:val="00920965"/>
    <w:rsid w:val="00971AD6"/>
    <w:rsid w:val="00AE62E5"/>
    <w:rsid w:val="00B40D50"/>
    <w:rsid w:val="00B86128"/>
    <w:rsid w:val="00B9444B"/>
    <w:rsid w:val="00BC593E"/>
    <w:rsid w:val="00C01441"/>
    <w:rsid w:val="00C62BBA"/>
    <w:rsid w:val="00CA5A49"/>
    <w:rsid w:val="00CB2A40"/>
    <w:rsid w:val="00CE3715"/>
    <w:rsid w:val="00E309B3"/>
    <w:rsid w:val="00E52E88"/>
    <w:rsid w:val="00E91D63"/>
    <w:rsid w:val="00EC20D7"/>
    <w:rsid w:val="00EC70B7"/>
    <w:rsid w:val="00EE3254"/>
    <w:rsid w:val="00EF0CF7"/>
    <w:rsid w:val="00F171C0"/>
    <w:rsid w:val="00F26188"/>
    <w:rsid w:val="00F708F5"/>
    <w:rsid w:val="00FE7BF3"/>
    <w:rsid w:val="00FE7E50"/>
    <w:rsid w:val="00F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00B7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00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2330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0D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p3">
    <w:name w:val="p3"/>
    <w:basedOn w:val="a"/>
    <w:rsid w:val="00920965"/>
    <w:pPr>
      <w:spacing w:before="100" w:after="100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2F3"/>
    <w:rPr>
      <w:rFonts w:ascii="Tahoma" w:eastAsia="Calibri" w:hAnsi="Tahoma" w:cs="Tahoma"/>
      <w:kern w:val="2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861C68"/>
    <w:rPr>
      <w:color w:val="0000FF"/>
      <w:u w:val="single"/>
    </w:rPr>
  </w:style>
  <w:style w:type="paragraph" w:customStyle="1" w:styleId="a7">
    <w:name w:val="Обычный.Обычный для диссертации"/>
    <w:rsid w:val="00861C68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gd.ru/rubrics/6708/" TargetMode="External"/><Relationship Id="rId4" Type="http://schemas.openxmlformats.org/officeDocument/2006/relationships/hyperlink" Target="http://samgd.ru/rubrics/6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28</cp:revision>
  <cp:lastPrinted>2024-09-16T11:01:00Z</cp:lastPrinted>
  <dcterms:created xsi:type="dcterms:W3CDTF">2019-03-27T10:13:00Z</dcterms:created>
  <dcterms:modified xsi:type="dcterms:W3CDTF">2024-09-16T11:52:00Z</dcterms:modified>
</cp:coreProperties>
</file>